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63BAE" w14:textId="29F9A099" w:rsidR="0052255B" w:rsidRPr="0052255B" w:rsidRDefault="0052255B" w:rsidP="00522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55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gramStart"/>
      <w:r w:rsidRPr="0052255B">
        <w:rPr>
          <w:rFonts w:ascii="Times New Roman" w:hAnsi="Times New Roman" w:cs="Times New Roman"/>
          <w:b/>
          <w:sz w:val="28"/>
          <w:szCs w:val="28"/>
        </w:rPr>
        <w:t>получения  электронной</w:t>
      </w:r>
      <w:proofErr w:type="gramEnd"/>
      <w:r w:rsidRPr="0052255B">
        <w:rPr>
          <w:rFonts w:ascii="Times New Roman" w:hAnsi="Times New Roman" w:cs="Times New Roman"/>
          <w:b/>
          <w:sz w:val="28"/>
          <w:szCs w:val="28"/>
        </w:rPr>
        <w:t xml:space="preserve"> трудовой книжки</w:t>
      </w:r>
    </w:p>
    <w:p w14:paraId="621361F6" w14:textId="77777777" w:rsidR="0052255B" w:rsidRPr="0052255B" w:rsidRDefault="0052255B" w:rsidP="00522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5337" w14:textId="2E4AA16E" w:rsidR="0052255B" w:rsidRPr="007A1F4C" w:rsidRDefault="0052255B" w:rsidP="0052255B">
      <w:pPr>
        <w:spacing w:after="0" w:line="240" w:lineRule="auto"/>
        <w:ind w:firstLine="709"/>
        <w:jc w:val="both"/>
        <w:rPr>
          <w:sz w:val="28"/>
          <w:szCs w:val="28"/>
        </w:rPr>
      </w:pPr>
      <w:r w:rsidRPr="007A1F4C">
        <w:rPr>
          <w:sz w:val="28"/>
          <w:szCs w:val="28"/>
        </w:rPr>
        <w:t>В</w:t>
      </w:r>
      <w:r w:rsidRPr="007A1F4C">
        <w:rPr>
          <w:sz w:val="28"/>
          <w:szCs w:val="28"/>
        </w:rPr>
        <w:t xml:space="preserve"> соответствии с </w:t>
      </w:r>
      <w:proofErr w:type="spellStart"/>
      <w:r w:rsidRPr="007A1F4C">
        <w:rPr>
          <w:sz w:val="28"/>
          <w:szCs w:val="28"/>
        </w:rPr>
        <w:t>абз</w:t>
      </w:r>
      <w:proofErr w:type="spellEnd"/>
      <w:r w:rsidRPr="007A1F4C">
        <w:rPr>
          <w:sz w:val="28"/>
          <w:szCs w:val="28"/>
        </w:rPr>
        <w:t xml:space="preserve">. 1 ст. 66.1 Трудового кодекса </w:t>
      </w:r>
      <w:r w:rsidRPr="007A1F4C">
        <w:rPr>
          <w:sz w:val="28"/>
          <w:szCs w:val="28"/>
        </w:rPr>
        <w:t>РФ</w:t>
      </w:r>
      <w:r w:rsidRPr="007A1F4C">
        <w:rPr>
          <w:sz w:val="28"/>
          <w:szCs w:val="28"/>
        </w:rPr>
        <w:t xml:space="preserve"> работодатель формирует в электронном виде основную информацию о</w:t>
      </w:r>
      <w:r w:rsidRPr="007A1F4C">
        <w:rPr>
          <w:sz w:val="28"/>
          <w:szCs w:val="28"/>
        </w:rPr>
        <w:t xml:space="preserve"> </w:t>
      </w:r>
      <w:r w:rsidRPr="007A1F4C">
        <w:rPr>
          <w:sz w:val="28"/>
          <w:szCs w:val="28"/>
        </w:rPr>
        <w:t>трудовой деятельности и трудовом стаже каждого работника и представляет ее в</w:t>
      </w:r>
      <w:r w:rsidRPr="007A1F4C">
        <w:rPr>
          <w:sz w:val="28"/>
          <w:szCs w:val="28"/>
        </w:rPr>
        <w:t xml:space="preserve"> </w:t>
      </w:r>
      <w:r w:rsidRPr="007A1F4C">
        <w:rPr>
          <w:sz w:val="28"/>
          <w:szCs w:val="28"/>
        </w:rPr>
        <w:t>порядке, установленном законодательством Российской Федерации об</w:t>
      </w:r>
      <w:r w:rsidRPr="007A1F4C">
        <w:rPr>
          <w:sz w:val="28"/>
          <w:szCs w:val="28"/>
        </w:rPr>
        <w:t xml:space="preserve"> </w:t>
      </w:r>
      <w:r w:rsidRPr="007A1F4C">
        <w:rPr>
          <w:sz w:val="28"/>
          <w:szCs w:val="28"/>
        </w:rPr>
        <w:t>индивидуальном (персонифицированном) учете в системах обязательного</w:t>
      </w:r>
      <w:r w:rsidRPr="007A1F4C">
        <w:rPr>
          <w:sz w:val="28"/>
          <w:szCs w:val="28"/>
        </w:rPr>
        <w:t xml:space="preserve"> </w:t>
      </w:r>
      <w:r w:rsidRPr="007A1F4C">
        <w:rPr>
          <w:sz w:val="28"/>
          <w:szCs w:val="28"/>
        </w:rPr>
        <w:t>пенсионного страхования и обязательного социального страхования, для хранения</w:t>
      </w:r>
      <w:r w:rsidRPr="007A1F4C">
        <w:rPr>
          <w:sz w:val="28"/>
          <w:szCs w:val="28"/>
        </w:rPr>
        <w:t xml:space="preserve"> </w:t>
      </w:r>
      <w:r w:rsidRPr="007A1F4C">
        <w:rPr>
          <w:sz w:val="28"/>
          <w:szCs w:val="28"/>
        </w:rPr>
        <w:t>в информационных ресурсах Фонда пенсионного и социального страхования</w:t>
      </w:r>
      <w:r w:rsidRPr="007A1F4C">
        <w:rPr>
          <w:sz w:val="28"/>
          <w:szCs w:val="28"/>
        </w:rPr>
        <w:t xml:space="preserve"> </w:t>
      </w:r>
      <w:r w:rsidRPr="007A1F4C">
        <w:rPr>
          <w:sz w:val="28"/>
          <w:szCs w:val="28"/>
        </w:rPr>
        <w:t>Российской Федерации.</w:t>
      </w:r>
    </w:p>
    <w:p w14:paraId="72CBC5B4" w14:textId="545E00BF" w:rsidR="0052255B" w:rsidRPr="007A1F4C" w:rsidRDefault="0052255B" w:rsidP="0052255B">
      <w:pPr>
        <w:spacing w:after="0" w:line="240" w:lineRule="auto"/>
        <w:ind w:firstLine="709"/>
        <w:jc w:val="both"/>
        <w:rPr>
          <w:sz w:val="28"/>
          <w:szCs w:val="28"/>
        </w:rPr>
      </w:pPr>
      <w:r w:rsidRPr="007A1F4C">
        <w:rPr>
          <w:sz w:val="28"/>
          <w:szCs w:val="28"/>
        </w:rPr>
        <w:t>Абзацем 5 ст. 66.1 Трудового кодекса Российской Федерации предусмотрено,</w:t>
      </w:r>
      <w:r w:rsidRPr="007A1F4C">
        <w:rPr>
          <w:sz w:val="28"/>
          <w:szCs w:val="28"/>
        </w:rPr>
        <w:t xml:space="preserve"> </w:t>
      </w:r>
      <w:r w:rsidRPr="007A1F4C">
        <w:rPr>
          <w:sz w:val="28"/>
          <w:szCs w:val="28"/>
        </w:rPr>
        <w:t>что работодатель обязан предоставить работнику сведения о трудовой деятельности за период работы у</w:t>
      </w:r>
      <w:r w:rsidRPr="007A1F4C">
        <w:rPr>
          <w:sz w:val="28"/>
          <w:szCs w:val="28"/>
        </w:rPr>
        <w:t xml:space="preserve"> </w:t>
      </w:r>
      <w:r w:rsidRPr="007A1F4C">
        <w:rPr>
          <w:sz w:val="28"/>
          <w:szCs w:val="28"/>
        </w:rPr>
        <w:t>данного работодателя способом, указанным в заявлении работника (на бумажном</w:t>
      </w:r>
      <w:r w:rsidRPr="007A1F4C">
        <w:rPr>
          <w:sz w:val="28"/>
          <w:szCs w:val="28"/>
        </w:rPr>
        <w:t xml:space="preserve"> </w:t>
      </w:r>
      <w:r w:rsidRPr="007A1F4C">
        <w:rPr>
          <w:sz w:val="28"/>
          <w:szCs w:val="28"/>
        </w:rPr>
        <w:t>носителе, заверенные надлежащим образом, или в форме электронного документа,</w:t>
      </w:r>
      <w:r w:rsidRPr="007A1F4C">
        <w:rPr>
          <w:sz w:val="28"/>
          <w:szCs w:val="28"/>
        </w:rPr>
        <w:t xml:space="preserve"> </w:t>
      </w:r>
      <w:r w:rsidRPr="007A1F4C">
        <w:rPr>
          <w:sz w:val="28"/>
          <w:szCs w:val="28"/>
        </w:rPr>
        <w:t>подписанного усиленной квалифицированной электронной подписью (при ее</w:t>
      </w:r>
      <w:r w:rsidRPr="007A1F4C">
        <w:rPr>
          <w:sz w:val="28"/>
          <w:szCs w:val="28"/>
        </w:rPr>
        <w:t xml:space="preserve"> </w:t>
      </w:r>
      <w:r w:rsidRPr="007A1F4C">
        <w:rPr>
          <w:sz w:val="28"/>
          <w:szCs w:val="28"/>
        </w:rPr>
        <w:t>наличии у работодателя), поданном в письменной форме или направленном в</w:t>
      </w:r>
      <w:r w:rsidRPr="007A1F4C">
        <w:rPr>
          <w:sz w:val="28"/>
          <w:szCs w:val="28"/>
        </w:rPr>
        <w:t xml:space="preserve"> </w:t>
      </w:r>
      <w:r w:rsidRPr="007A1F4C">
        <w:rPr>
          <w:sz w:val="28"/>
          <w:szCs w:val="28"/>
        </w:rPr>
        <w:t>порядке, установленном работодателем, по адресу электронной почты</w:t>
      </w:r>
      <w:r w:rsidRPr="007A1F4C">
        <w:rPr>
          <w:sz w:val="28"/>
          <w:szCs w:val="28"/>
        </w:rPr>
        <w:t xml:space="preserve"> </w:t>
      </w:r>
      <w:r w:rsidRPr="007A1F4C">
        <w:rPr>
          <w:sz w:val="28"/>
          <w:szCs w:val="28"/>
        </w:rPr>
        <w:t>работодателя в период работы не позднее трех рабочих дней со дня подачи этого</w:t>
      </w:r>
      <w:r w:rsidRPr="007A1F4C">
        <w:rPr>
          <w:sz w:val="28"/>
          <w:szCs w:val="28"/>
        </w:rPr>
        <w:t xml:space="preserve"> </w:t>
      </w:r>
      <w:r w:rsidRPr="007A1F4C">
        <w:rPr>
          <w:sz w:val="28"/>
          <w:szCs w:val="28"/>
        </w:rPr>
        <w:t>заявления, а также при увольнении в день прекращения трудового договора.</w:t>
      </w:r>
    </w:p>
    <w:p w14:paraId="451B652E" w14:textId="26A8826B" w:rsidR="0052255B" w:rsidRPr="0052255B" w:rsidRDefault="0052255B" w:rsidP="0052255B">
      <w:pPr>
        <w:spacing w:after="0" w:line="240" w:lineRule="auto"/>
        <w:ind w:firstLine="709"/>
        <w:jc w:val="both"/>
        <w:rPr>
          <w:sz w:val="28"/>
          <w:szCs w:val="28"/>
        </w:rPr>
      </w:pPr>
      <w:r w:rsidRPr="007A1F4C">
        <w:rPr>
          <w:sz w:val="28"/>
          <w:szCs w:val="28"/>
        </w:rPr>
        <w:t xml:space="preserve">Таким образом, работодатель обязан вести трудовую книжку </w:t>
      </w:r>
      <w:r w:rsidRPr="007A1F4C">
        <w:rPr>
          <w:sz w:val="28"/>
          <w:szCs w:val="28"/>
        </w:rPr>
        <w:t xml:space="preserve">работника в </w:t>
      </w:r>
      <w:r w:rsidRPr="007A1F4C">
        <w:rPr>
          <w:sz w:val="28"/>
          <w:szCs w:val="28"/>
        </w:rPr>
        <w:t xml:space="preserve">электронном виде и по </w:t>
      </w:r>
      <w:r w:rsidR="00630F87" w:rsidRPr="007A1F4C">
        <w:rPr>
          <w:sz w:val="28"/>
          <w:szCs w:val="28"/>
        </w:rPr>
        <w:t xml:space="preserve">его </w:t>
      </w:r>
      <w:r w:rsidRPr="007A1F4C">
        <w:rPr>
          <w:sz w:val="28"/>
          <w:szCs w:val="28"/>
        </w:rPr>
        <w:t>заявлению предоставить соответствующие</w:t>
      </w:r>
      <w:r w:rsidRPr="007A1F4C">
        <w:rPr>
          <w:sz w:val="28"/>
          <w:szCs w:val="28"/>
        </w:rPr>
        <w:t xml:space="preserve"> </w:t>
      </w:r>
      <w:r w:rsidRPr="007A1F4C">
        <w:rPr>
          <w:sz w:val="28"/>
          <w:szCs w:val="28"/>
        </w:rPr>
        <w:t>сведения о трудовой деятельности.</w:t>
      </w:r>
      <w:bookmarkStart w:id="0" w:name="_GoBack"/>
      <w:bookmarkEnd w:id="0"/>
    </w:p>
    <w:sectPr w:rsidR="0052255B" w:rsidRPr="0052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7F"/>
    <w:rsid w:val="0052255B"/>
    <w:rsid w:val="00630F87"/>
    <w:rsid w:val="007A1F4C"/>
    <w:rsid w:val="00A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D2D4"/>
  <w15:chartTrackingRefBased/>
  <w15:docId w15:val="{C75700D3-FBAE-40E0-A4C4-BE6E14C5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2</cp:revision>
  <dcterms:created xsi:type="dcterms:W3CDTF">2023-12-25T19:03:00Z</dcterms:created>
  <dcterms:modified xsi:type="dcterms:W3CDTF">2023-12-25T19:03:00Z</dcterms:modified>
</cp:coreProperties>
</file>