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FF52D7" w14:textId="701029A4" w:rsidR="00AA7F00" w:rsidRPr="00AA7F00" w:rsidRDefault="00AA7F00" w:rsidP="00AA7F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F00">
        <w:rPr>
          <w:rFonts w:ascii="Times New Roman" w:hAnsi="Times New Roman" w:cs="Times New Roman"/>
          <w:b/>
          <w:sz w:val="28"/>
          <w:szCs w:val="28"/>
        </w:rPr>
        <w:t>Порядок перерасчета платы за вывоз мусора</w:t>
      </w:r>
    </w:p>
    <w:p w14:paraId="75B99CE1" w14:textId="77777777" w:rsidR="00AA7F00" w:rsidRDefault="00AA7F00" w:rsidP="00AA7F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19C8C3" w14:textId="7480368C" w:rsidR="00AA7F00" w:rsidRPr="00AA7F00" w:rsidRDefault="00AA7F00" w:rsidP="00AA7F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F00">
        <w:rPr>
          <w:rFonts w:ascii="Times New Roman" w:hAnsi="Times New Roman" w:cs="Times New Roman"/>
          <w:sz w:val="28"/>
          <w:szCs w:val="28"/>
        </w:rPr>
        <w:t>Разъясняю, что в соответствии с п. 11 ст. 151 ЖК РФ неиспользование собственниками, нанимателями и иными лицами помещений не является основанием невнесения платы за жилое помещение и коммунальные услуги. При временном отсутствии граждан внесение платы за отдельные виды коммунальных услуг, рассчитываемой исходя из нормативов потребления, осуществляется с учетом перерасчета платежей за период временного отсутствия граждан в порядке и в случаях, которые утверждаются Правительством Российской Федерации.</w:t>
      </w:r>
    </w:p>
    <w:p w14:paraId="0EC4F9DB" w14:textId="77777777" w:rsidR="00AA7F00" w:rsidRPr="00AA7F00" w:rsidRDefault="00AA7F00" w:rsidP="00AA7F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F00">
        <w:rPr>
          <w:rFonts w:ascii="Times New Roman" w:hAnsi="Times New Roman" w:cs="Times New Roman"/>
          <w:sz w:val="28"/>
          <w:szCs w:val="28"/>
        </w:rPr>
        <w:t>В соответствии с  п. п. 86(1), 90, 91, 92, 148(44) Правил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домов», перерасчет размера платы за вывоз мусора осуществляется при временном (более 5 дней подряд) отсутствии потребителя в жилом помещении пропорционально количеству полных календарных дней такого отсутствия, не включая дни выбытия и прибытия.</w:t>
      </w:r>
    </w:p>
    <w:p w14:paraId="08A3D381" w14:textId="6CC46609" w:rsidR="00AA7F00" w:rsidRPr="00AA7F00" w:rsidRDefault="00AA7F00" w:rsidP="00AA7F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F00">
        <w:rPr>
          <w:rFonts w:ascii="Times New Roman" w:hAnsi="Times New Roman" w:cs="Times New Roman"/>
          <w:sz w:val="28"/>
          <w:szCs w:val="28"/>
        </w:rPr>
        <w:t xml:space="preserve">Для этого потребитель должен подать заявление о перерасчете и документы, подтверждающие продолжительность периода его отсутствия. При этом в случае подачи заявления о перерасчете до начала периода временного отсутствия перерасчет осуществляется за указанный в заявлении период временного отсутствия, но не более чем за 6 месяцев. </w:t>
      </w:r>
    </w:p>
    <w:p w14:paraId="5037C5B1" w14:textId="35B1FF81" w:rsidR="00AA7F00" w:rsidRPr="00AA7F00" w:rsidRDefault="00AA7F00" w:rsidP="00AA7F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F00">
        <w:rPr>
          <w:rFonts w:ascii="Times New Roman" w:hAnsi="Times New Roman" w:cs="Times New Roman"/>
          <w:sz w:val="28"/>
          <w:szCs w:val="28"/>
        </w:rPr>
        <w:t>Если по истечении указанного времени период временного отсутствия продолжится, то потребуется новое заявление и перерасчет также будет осуществлен на срок не более 6 месяцев</w:t>
      </w:r>
    </w:p>
    <w:p w14:paraId="06A803E0" w14:textId="458B62AD" w:rsidR="00AA7F00" w:rsidRPr="00AA7F00" w:rsidRDefault="00AA7F00" w:rsidP="00AA7F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F00">
        <w:rPr>
          <w:rFonts w:ascii="Times New Roman" w:hAnsi="Times New Roman" w:cs="Times New Roman"/>
          <w:sz w:val="28"/>
          <w:szCs w:val="28"/>
        </w:rPr>
        <w:t xml:space="preserve">Таким образом, Управляющая компания обязана пересчитать плату за вывоз мусора, определенную на основании нормативов накопления твердых коммунальных отходов, при наличии поданного </w:t>
      </w:r>
      <w:r w:rsidRPr="00AA7F00">
        <w:rPr>
          <w:rFonts w:ascii="Times New Roman" w:hAnsi="Times New Roman" w:cs="Times New Roman"/>
          <w:sz w:val="28"/>
          <w:szCs w:val="28"/>
        </w:rPr>
        <w:t>заявления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202496D7" w14:textId="77777777" w:rsidR="00BA4EF3" w:rsidRPr="00AA7F00" w:rsidRDefault="00BA4EF3" w:rsidP="00AA7F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A4EF3" w:rsidRPr="00AA7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EF3"/>
    <w:rsid w:val="00AA7F00"/>
    <w:rsid w:val="00BA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B6412"/>
  <w15:chartTrackingRefBased/>
  <w15:docId w15:val="{8593C35A-A5F0-4018-98D6-9BC8A69D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Марина Михайловна</dc:creator>
  <cp:keywords/>
  <dc:description/>
  <cp:lastModifiedBy>Василенко Марина Михайловна</cp:lastModifiedBy>
  <cp:revision>2</cp:revision>
  <dcterms:created xsi:type="dcterms:W3CDTF">2023-12-25T18:33:00Z</dcterms:created>
  <dcterms:modified xsi:type="dcterms:W3CDTF">2023-12-25T18:33:00Z</dcterms:modified>
</cp:coreProperties>
</file>