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BBDE" w14:textId="2C327A98" w:rsidR="007037D9" w:rsidRPr="00796416" w:rsidRDefault="007037D9" w:rsidP="00796416">
      <w:pPr>
        <w:jc w:val="center"/>
        <w:rPr>
          <w:rFonts w:ascii="Times New Roman" w:hAnsi="Times New Roman" w:cs="Times New Roman"/>
          <w:b/>
          <w:sz w:val="32"/>
          <w:szCs w:val="32"/>
        </w:rPr>
      </w:pPr>
      <w:proofErr w:type="gramStart"/>
      <w:r w:rsidRPr="00796416">
        <w:rPr>
          <w:rFonts w:ascii="Times New Roman" w:hAnsi="Times New Roman" w:cs="Times New Roman"/>
          <w:b/>
          <w:sz w:val="32"/>
          <w:szCs w:val="32"/>
        </w:rPr>
        <w:t>Гарантии</w:t>
      </w:r>
      <w:r w:rsidR="00796416">
        <w:rPr>
          <w:rFonts w:ascii="Times New Roman" w:hAnsi="Times New Roman" w:cs="Times New Roman"/>
          <w:b/>
          <w:sz w:val="32"/>
          <w:szCs w:val="32"/>
        </w:rPr>
        <w:t xml:space="preserve">  прав</w:t>
      </w:r>
      <w:proofErr w:type="gramEnd"/>
      <w:r w:rsidR="00796416">
        <w:rPr>
          <w:rFonts w:ascii="Times New Roman" w:hAnsi="Times New Roman" w:cs="Times New Roman"/>
          <w:b/>
          <w:sz w:val="32"/>
          <w:szCs w:val="32"/>
        </w:rPr>
        <w:t xml:space="preserve"> инвалидов </w:t>
      </w:r>
      <w:r w:rsidRPr="00796416">
        <w:rPr>
          <w:rFonts w:ascii="Times New Roman" w:hAnsi="Times New Roman" w:cs="Times New Roman"/>
          <w:b/>
          <w:sz w:val="32"/>
          <w:szCs w:val="32"/>
        </w:rPr>
        <w:t xml:space="preserve"> в жилищной сфере</w:t>
      </w:r>
    </w:p>
    <w:p w14:paraId="382BE567"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Согласно статье 17 Федерального закона от 24.11.1995 № 181-ФЗ «О социальной защите инвалидов в Российской Федерации», 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 </w:t>
      </w:r>
    </w:p>
    <w:p w14:paraId="070C6B46"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Инвалидам и семьям с детьми-инвалидами предоставляется по их заявлению компенсация расходов на оплату жилых помещений и коммунальных услуг в размере 50%. </w:t>
      </w:r>
    </w:p>
    <w:p w14:paraId="027C2185"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 </w:t>
      </w:r>
    </w:p>
    <w:p w14:paraId="6F1E8A8F"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Компенсация расходов на оплату жилья и коммунальных услуг не предоставляется при наличии непогашенной задолженности по их оплате, которая образовалась за период не более чем три последних года и подтверждена вступившим в законную силу судебным актом.</w:t>
      </w:r>
    </w:p>
    <w:p w14:paraId="524C81DC" w14:textId="659B3D77" w:rsidR="007037D9" w:rsidRPr="00796416" w:rsidRDefault="007037D9" w:rsidP="00796416">
      <w:pPr>
        <w:jc w:val="center"/>
        <w:rPr>
          <w:rFonts w:ascii="Times New Roman" w:hAnsi="Times New Roman" w:cs="Times New Roman"/>
          <w:b/>
          <w:sz w:val="32"/>
          <w:szCs w:val="32"/>
        </w:rPr>
      </w:pPr>
      <w:r w:rsidRPr="00796416">
        <w:rPr>
          <w:rFonts w:ascii="Times New Roman" w:hAnsi="Times New Roman" w:cs="Times New Roman"/>
          <w:b/>
          <w:sz w:val="32"/>
          <w:szCs w:val="32"/>
        </w:rPr>
        <w:t xml:space="preserve">Гарантии </w:t>
      </w:r>
      <w:proofErr w:type="gramStart"/>
      <w:r w:rsidR="00796416" w:rsidRPr="00796416">
        <w:rPr>
          <w:rFonts w:ascii="Times New Roman" w:hAnsi="Times New Roman" w:cs="Times New Roman"/>
          <w:b/>
          <w:sz w:val="32"/>
          <w:szCs w:val="32"/>
        </w:rPr>
        <w:t>прав  инвалидов</w:t>
      </w:r>
      <w:proofErr w:type="gramEnd"/>
      <w:r w:rsidR="00796416" w:rsidRPr="00796416">
        <w:rPr>
          <w:rFonts w:ascii="Times New Roman" w:hAnsi="Times New Roman" w:cs="Times New Roman"/>
          <w:b/>
          <w:sz w:val="32"/>
          <w:szCs w:val="32"/>
        </w:rPr>
        <w:t xml:space="preserve"> </w:t>
      </w:r>
      <w:r w:rsidRPr="00796416">
        <w:rPr>
          <w:rFonts w:ascii="Times New Roman" w:hAnsi="Times New Roman" w:cs="Times New Roman"/>
          <w:b/>
          <w:sz w:val="32"/>
          <w:szCs w:val="32"/>
        </w:rPr>
        <w:t>в сфере труда</w:t>
      </w:r>
    </w:p>
    <w:p w14:paraId="5C1EAEFD" w14:textId="77777777" w:rsidR="007037D9" w:rsidRPr="00796416" w:rsidRDefault="007037D9" w:rsidP="00796416">
      <w:pPr>
        <w:ind w:firstLine="709"/>
        <w:jc w:val="both"/>
        <w:rPr>
          <w:rFonts w:ascii="Times New Roman" w:hAnsi="Times New Roman" w:cs="Times New Roman"/>
          <w:sz w:val="28"/>
          <w:szCs w:val="28"/>
        </w:rPr>
      </w:pPr>
      <w:bookmarkStart w:id="0" w:name="_GoBack"/>
      <w:r w:rsidRPr="00796416">
        <w:rPr>
          <w:rFonts w:ascii="Times New Roman" w:hAnsi="Times New Roman" w:cs="Times New Roman"/>
          <w:sz w:val="28"/>
          <w:szCs w:val="28"/>
        </w:rPr>
        <w:t>Согласно статье 20 Федерального закона от 24.11.1995 № 181-ФЗ «О социальной защите инвалидов в Российской Федерации», инвалидам предоставляются гарантии трудовой занятости, которые включают, в частности, следующие меры:</w:t>
      </w:r>
    </w:p>
    <w:p w14:paraId="202BF721"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квотирование рабочих мест для инвалидов. Такие рабочие места не могут быть заняты лицами, не являющимися инвалидами;</w:t>
      </w:r>
    </w:p>
    <w:p w14:paraId="51B470F3"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резервирование рабочих мест по профессиям, наиболее пригодным для инвалидов;</w:t>
      </w:r>
    </w:p>
    <w:p w14:paraId="125DEA74"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создание специальных условий в соответствии с ИПРА инвалидов.</w:t>
      </w:r>
    </w:p>
    <w:p w14:paraId="37F82541"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работы в ночное время либо в выходные и нерабочие праздничные дни </w:t>
      </w:r>
    </w:p>
    <w:p w14:paraId="45BA0288"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lastRenderedPageBreak/>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14:paraId="7222D52E" w14:textId="783A291A" w:rsidR="0099010F" w:rsidRPr="00796416" w:rsidRDefault="007037D9" w:rsidP="00796416">
      <w:pPr>
        <w:ind w:firstLine="709"/>
        <w:jc w:val="both"/>
      </w:pPr>
      <w:r w:rsidRPr="00796416">
        <w:rPr>
          <w:rFonts w:ascii="Times New Roman" w:hAnsi="Times New Roman" w:cs="Times New Roman"/>
          <w:sz w:val="28"/>
          <w:szCs w:val="28"/>
        </w:rPr>
        <w:t>Кроме того, органы службы занятости оказывают индивидуальную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такими услугами</w:t>
      </w:r>
      <w:r w:rsidR="00796416" w:rsidRPr="00796416">
        <w:rPr>
          <w:rFonts w:ascii="Times New Roman" w:hAnsi="Times New Roman" w:cs="Times New Roman"/>
          <w:sz w:val="28"/>
          <w:szCs w:val="28"/>
        </w:rPr>
        <w:t>.</w:t>
      </w:r>
      <w:r w:rsidRPr="00796416">
        <w:rPr>
          <w:rFonts w:ascii="Times New Roman" w:hAnsi="Times New Roman" w:cs="Times New Roman"/>
          <w:sz w:val="28"/>
          <w:szCs w:val="28"/>
        </w:rPr>
        <w:t xml:space="preserve"> </w:t>
      </w:r>
      <w:bookmarkEnd w:id="0"/>
    </w:p>
    <w:sectPr w:rsidR="0099010F" w:rsidRPr="00796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02"/>
    <w:rsid w:val="00272AC5"/>
    <w:rsid w:val="007037D9"/>
    <w:rsid w:val="00796416"/>
    <w:rsid w:val="0099010F"/>
    <w:rsid w:val="00AD6120"/>
    <w:rsid w:val="00B632D2"/>
    <w:rsid w:val="00C7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0E0E"/>
  <w15:chartTrackingRefBased/>
  <w15:docId w15:val="{44A09BD8-0961-472B-9AD6-6BC469EF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3</cp:revision>
  <dcterms:created xsi:type="dcterms:W3CDTF">2024-06-16T12:26:00Z</dcterms:created>
  <dcterms:modified xsi:type="dcterms:W3CDTF">2024-06-16T12:28:00Z</dcterms:modified>
</cp:coreProperties>
</file>