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Особенности проведения проверок предпринимателей в 2023 году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10.03.2022 № 336 определены особенности проведения в 2023 году плановых контрольных (надзорных) мероприятий, плановых проверок в отношении субъектов предпринимательства и других контролируемых лиц.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2023 году плановые контрольные (надзорные) мероприятия, плановые проверки при осуществлении видов государственного и муниципального контроля, порядок организации и осуществления которых регулируется Федеральным законом от 31.07.2020 № 248-ФЗ «О государственном контроле (надзоре) и муниципальном контроле в Российской Федерации» и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подлежат проведению в отношении объектов контроля, в том числе деятельности предпринимателей, либо находящихся в их пользовании производственных объектов, отнесенных лишь к категориям чрезвычайно высокого и высокого риска, опасным производственным объектам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класса опасности, гидротехническим сооружениям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класса.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Данные ограничения не распространяются на виды государственного контроля (надзора), порядок организации и осуществления которых регулируется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в отношении таких видов государственного контроля (надзора) не применяется риск-ориентированный подход.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Проверяемое лицо вправе обратиться в контрольный (надзорный) орган</w:t>
        <w:br/>
        <w:t>с просьбой о проведении профилактического визита, который проводится не позднее чем за 1 месяц до даты проведения планового контрольного (надзорного) мероприятия.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Также постановлением Правительства Российской Федерации от 24.03.2022 № 448 установлен запрет до 2024 года на проведение плановых контрольных (надзорных) мероприятий, проверок в отношении объектов контроля аккредитованных организаций, осуществляющих деятельность в области информационных технологий, включенных в соответствующий реестр таких юридических лиц.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 планами проверок и контрольных (надзорных) мероприятий на 2023 год заинтересованные лица вправе ознакомиться на электронном портале ФГИС «Единый реестр контрольных (надзорных) мероприятий», «Единый реестр проверок».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c6003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LibreOffice/7.4.5.1$Windows_X86_64 LibreOffice_project/9c0871452b3918c1019dde9bfac75448afc4b57f</Application>
  <AppVersion>15.0000</AppVersion>
  <Pages>1</Pages>
  <Words>277</Words>
  <Characters>2123</Characters>
  <CharactersWithSpaces>2394</CharactersWithSpaces>
  <Paragraphs>7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2023-08-19T07:56:00Z</dcterms:created>
  <dc:creator>Стребкова Ксения Юрьевна</dc:creator>
  <dc:description/>
  <dc:language>ru-RU</dc:language>
  <cp:lastModifiedBy/>
  <dcterms:modified xsi:type="dcterms:W3CDTF">2023-08-23T15:34:12Z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