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D5" w:rsidRPr="0008658F" w:rsidRDefault="0064364C" w:rsidP="0008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658F">
        <w:rPr>
          <w:rFonts w:ascii="Times New Roman" w:hAnsi="Times New Roman" w:cs="Times New Roman"/>
          <w:sz w:val="32"/>
          <w:szCs w:val="32"/>
        </w:rPr>
        <w:t>Одновременно информируем. C 1 января 2022 года на ФНС России возложены функции по выпуску усиленной квалифицированной электронной подписи (далее – УКЭП)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08658F" w:rsidRPr="0008658F" w:rsidRDefault="0008658F" w:rsidP="0008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658F">
        <w:rPr>
          <w:rFonts w:ascii="Times New Roman" w:hAnsi="Times New Roman" w:cs="Times New Roman"/>
          <w:sz w:val="32"/>
          <w:szCs w:val="32"/>
        </w:rPr>
        <w:t>КЭП является аналогом собственноручной подписи, имеет срок действия 15 месяцев и может применяться в рамках  юридически значимого электронного документооборота, а также работать на всех электронных площадках и использоваться для сдачи отчетности и ведения хозяйственной деятельности в рамках Федерального закона от 06.04.2011 № 63-ФЗ «Об электронной подписи».  Обратиться за выдачей КЭП в налоговый орган может лично руководитель юридического лица, индивидуальный предприниматель</w:t>
      </w:r>
      <w:r w:rsidR="002024E4">
        <w:rPr>
          <w:rFonts w:ascii="Times New Roman" w:hAnsi="Times New Roman" w:cs="Times New Roman"/>
          <w:sz w:val="32"/>
          <w:szCs w:val="32"/>
        </w:rPr>
        <w:t>, нотариус</w:t>
      </w:r>
      <w:bookmarkStart w:id="0" w:name="_GoBack"/>
      <w:bookmarkEnd w:id="0"/>
      <w:r w:rsidRPr="0008658F">
        <w:rPr>
          <w:rFonts w:ascii="Times New Roman" w:hAnsi="Times New Roman" w:cs="Times New Roman"/>
          <w:sz w:val="32"/>
          <w:szCs w:val="32"/>
        </w:rPr>
        <w:t>. Услуга предоставляется бесплатно.</w:t>
      </w:r>
    </w:p>
    <w:p w:rsidR="0064364C" w:rsidRPr="0008658F" w:rsidRDefault="0008658F" w:rsidP="000865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658F">
        <w:rPr>
          <w:rFonts w:ascii="Times New Roman" w:hAnsi="Times New Roman" w:cs="Times New Roman"/>
          <w:color w:val="000000" w:themeColor="text1"/>
          <w:sz w:val="32"/>
          <w:szCs w:val="32"/>
        </w:rPr>
        <w:t>Для получения услуги по выпуску сертификата квалифицированной электронной подписи в Удостоверяющем центре ФНС России необходимо представить:</w:t>
      </w:r>
    </w:p>
    <w:p w:rsidR="0064364C" w:rsidRPr="0008658F" w:rsidRDefault="0064364C" w:rsidP="0064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658F">
        <w:rPr>
          <w:rFonts w:ascii="Times New Roman" w:hAnsi="Times New Roman" w:cs="Times New Roman"/>
          <w:color w:val="000000" w:themeColor="text1"/>
          <w:sz w:val="32"/>
          <w:szCs w:val="32"/>
        </w:rPr>
        <w:t>- заявление на выдачу УКЭП;</w:t>
      </w:r>
    </w:p>
    <w:p w:rsidR="0064364C" w:rsidRPr="0008658F" w:rsidRDefault="0064364C" w:rsidP="0064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658F">
        <w:rPr>
          <w:rFonts w:ascii="Times New Roman" w:hAnsi="Times New Roman" w:cs="Times New Roman"/>
          <w:color w:val="000000" w:themeColor="text1"/>
          <w:sz w:val="32"/>
          <w:szCs w:val="32"/>
        </w:rPr>
        <w:t>- документ, удостоверяющий личность;</w:t>
      </w:r>
    </w:p>
    <w:p w:rsidR="0064364C" w:rsidRPr="0008658F" w:rsidRDefault="0064364C" w:rsidP="0064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658F">
        <w:rPr>
          <w:rFonts w:ascii="Times New Roman" w:hAnsi="Times New Roman" w:cs="Times New Roman"/>
          <w:color w:val="000000" w:themeColor="text1"/>
          <w:sz w:val="32"/>
          <w:szCs w:val="32"/>
        </w:rPr>
        <w:t>- СНИЛС;</w:t>
      </w:r>
    </w:p>
    <w:p w:rsidR="0064364C" w:rsidRPr="00036434" w:rsidRDefault="0064364C" w:rsidP="0064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носитель ключевой информации, сертифицированный ФСТЭК России или ФСБ России. </w:t>
      </w:r>
    </w:p>
    <w:p w:rsidR="0064364C" w:rsidRDefault="0064364C" w:rsidP="0008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64C">
        <w:rPr>
          <w:rFonts w:ascii="Times New Roman" w:hAnsi="Times New Roman" w:cs="Times New Roman"/>
          <w:sz w:val="32"/>
          <w:szCs w:val="32"/>
        </w:rPr>
        <w:t xml:space="preserve">Обратиться за указанной услугой можно в любой </w:t>
      </w:r>
      <w:r w:rsidR="005667B2">
        <w:rPr>
          <w:rFonts w:ascii="Times New Roman" w:hAnsi="Times New Roman" w:cs="Times New Roman"/>
          <w:sz w:val="32"/>
          <w:szCs w:val="32"/>
        </w:rPr>
        <w:t xml:space="preserve">территориальный </w:t>
      </w:r>
      <w:r w:rsidRPr="0064364C">
        <w:rPr>
          <w:rFonts w:ascii="Times New Roman" w:hAnsi="Times New Roman" w:cs="Times New Roman"/>
          <w:sz w:val="32"/>
          <w:szCs w:val="32"/>
        </w:rPr>
        <w:t xml:space="preserve">налоговый орган </w:t>
      </w:r>
      <w:r w:rsidR="0008658F">
        <w:rPr>
          <w:rFonts w:ascii="Times New Roman" w:hAnsi="Times New Roman" w:cs="Times New Roman"/>
          <w:sz w:val="32"/>
          <w:szCs w:val="32"/>
        </w:rPr>
        <w:t xml:space="preserve">Воронежской </w:t>
      </w:r>
      <w:r w:rsidRPr="0064364C">
        <w:rPr>
          <w:rFonts w:ascii="Times New Roman" w:hAnsi="Times New Roman" w:cs="Times New Roman"/>
          <w:sz w:val="32"/>
          <w:szCs w:val="32"/>
        </w:rPr>
        <w:t>области, за исключением Межрайонной ИФНС России № 15 по Воронежской области.</w:t>
      </w:r>
    </w:p>
    <w:p w:rsidR="00036434" w:rsidRDefault="0064364C" w:rsidP="0008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Более подробная информация размещена на официальном сайте ФНС России </w:t>
      </w:r>
      <w:hyperlink r:id="rId5" w:history="1"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nalog</w:t>
        </w:r>
        <w:proofErr w:type="spellEnd"/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72D1D" w:rsidRPr="001D410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6436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разделе «Удостоверяющий центр ФНС России»</w:t>
      </w:r>
      <w:r w:rsidR="00B43FD7">
        <w:rPr>
          <w:rFonts w:ascii="Times New Roman" w:hAnsi="Times New Roman" w:cs="Times New Roman"/>
          <w:sz w:val="32"/>
          <w:szCs w:val="32"/>
        </w:rPr>
        <w:t>.</w:t>
      </w:r>
    </w:p>
    <w:p w:rsidR="0064364C" w:rsidRDefault="00B43FD7" w:rsidP="006B1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3FD7">
        <w:rPr>
          <w:rFonts w:ascii="Times New Roman" w:hAnsi="Times New Roman" w:cs="Times New Roman"/>
          <w:sz w:val="32"/>
          <w:szCs w:val="32"/>
        </w:rPr>
        <w:t xml:space="preserve">Телефон </w:t>
      </w:r>
      <w:proofErr w:type="gramStart"/>
      <w:r w:rsidRPr="00B43FD7">
        <w:rPr>
          <w:rFonts w:ascii="Times New Roman" w:hAnsi="Times New Roman" w:cs="Times New Roman"/>
          <w:sz w:val="32"/>
          <w:szCs w:val="32"/>
        </w:rPr>
        <w:t>Единого</w:t>
      </w:r>
      <w:proofErr w:type="gramEnd"/>
      <w:r w:rsidRPr="00B43FD7">
        <w:rPr>
          <w:rFonts w:ascii="Times New Roman" w:hAnsi="Times New Roman" w:cs="Times New Roman"/>
          <w:sz w:val="32"/>
          <w:szCs w:val="32"/>
        </w:rPr>
        <w:t xml:space="preserve"> контакт-центра ФНС России 8-800-222-22-22.</w:t>
      </w:r>
    </w:p>
    <w:sectPr w:rsidR="0064364C" w:rsidSect="00321FA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76"/>
    <w:rsid w:val="00005676"/>
    <w:rsid w:val="00036434"/>
    <w:rsid w:val="00055DEC"/>
    <w:rsid w:val="00056274"/>
    <w:rsid w:val="0008658F"/>
    <w:rsid w:val="001074B7"/>
    <w:rsid w:val="002024E4"/>
    <w:rsid w:val="0025778D"/>
    <w:rsid w:val="00321FA1"/>
    <w:rsid w:val="0033445F"/>
    <w:rsid w:val="003F3F92"/>
    <w:rsid w:val="004B0E00"/>
    <w:rsid w:val="00550011"/>
    <w:rsid w:val="005667B2"/>
    <w:rsid w:val="0064364C"/>
    <w:rsid w:val="00692343"/>
    <w:rsid w:val="006B1EB2"/>
    <w:rsid w:val="009B543D"/>
    <w:rsid w:val="00A403D5"/>
    <w:rsid w:val="00A455A1"/>
    <w:rsid w:val="00AC78AD"/>
    <w:rsid w:val="00B43FD7"/>
    <w:rsid w:val="00B72D1D"/>
    <w:rsid w:val="00BA583C"/>
    <w:rsid w:val="00BD72D8"/>
    <w:rsid w:val="00BF1EA8"/>
    <w:rsid w:val="00C56C12"/>
    <w:rsid w:val="00C57199"/>
    <w:rsid w:val="00D73411"/>
    <w:rsid w:val="00DA0D89"/>
    <w:rsid w:val="00DB14C3"/>
    <w:rsid w:val="00E034B3"/>
    <w:rsid w:val="00E26852"/>
    <w:rsid w:val="00F21D61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Инна Геннадьевна</dc:creator>
  <cp:lastModifiedBy>Иванюк Инна Геннадьевна</cp:lastModifiedBy>
  <cp:revision>22</cp:revision>
  <dcterms:created xsi:type="dcterms:W3CDTF">2022-03-21T09:22:00Z</dcterms:created>
  <dcterms:modified xsi:type="dcterms:W3CDTF">2022-03-22T15:07:00Z</dcterms:modified>
</cp:coreProperties>
</file>