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4549" w14:textId="7AEBF3CC" w:rsidR="00DD1A55" w:rsidRDefault="00034EC6" w:rsidP="00DD1A55">
      <w:pPr>
        <w:shd w:val="clear" w:color="auto" w:fill="FFFFFF"/>
        <w:ind w:left="72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АДМИНИСТРАЦИЯ ЛАТНЕНСКОГО СЕЛЬСКОГО</w:t>
      </w:r>
      <w:r w:rsidR="00DD1A55">
        <w:rPr>
          <w:rFonts w:ascii="Times New Roman" w:hAnsi="Times New Roman"/>
          <w:spacing w:val="7"/>
          <w:sz w:val="28"/>
          <w:szCs w:val="28"/>
        </w:rPr>
        <w:t xml:space="preserve"> ПОСЕЛЕНИЯ </w:t>
      </w:r>
    </w:p>
    <w:p w14:paraId="58B50CA9" w14:textId="77777777" w:rsidR="00DD1A55" w:rsidRDefault="00DD1A55" w:rsidP="00DD1A55">
      <w:pPr>
        <w:shd w:val="clear" w:color="auto" w:fill="FFFFFF"/>
        <w:ind w:lef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СЕМИЛУКСКОГО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34B39513" w14:textId="77777777" w:rsidR="00DD1A55" w:rsidRDefault="00DD1A55" w:rsidP="00DD1A55">
      <w:pPr>
        <w:shd w:val="clear" w:color="auto" w:fill="FFFFFF"/>
        <w:ind w:lef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686AC008" w14:textId="77777777" w:rsidR="00DD1A55" w:rsidRDefault="00DD1A55" w:rsidP="00DD1A5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16DBADE2" w14:textId="3847BF5D" w:rsidR="001A7195" w:rsidRPr="00C554AF" w:rsidRDefault="001A7195" w:rsidP="002B339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0DCBED" w14:textId="77777777" w:rsidR="00DD1A55" w:rsidRDefault="00DD1A5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50ACDAA8" w14:textId="77777777" w:rsidR="00DD1A55" w:rsidRDefault="00DD1A55" w:rsidP="00C554AF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AA62B7" w14:textId="2C54EA4A" w:rsidR="001A7195" w:rsidRPr="00C554AF" w:rsidRDefault="00C554AF" w:rsidP="00C554A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bCs/>
          <w:sz w:val="28"/>
          <w:szCs w:val="28"/>
        </w:rPr>
        <w:t>РАСПОРЯЖЕНИЕ</w:t>
      </w:r>
    </w:p>
    <w:p w14:paraId="1799AF05" w14:textId="77777777" w:rsidR="001A7195" w:rsidRPr="00C554AF" w:rsidRDefault="001A7195" w:rsidP="00C554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7DDC108E" w14:textId="17E45D2D" w:rsidR="001A7195" w:rsidRPr="00C554AF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о</w:t>
      </w:r>
      <w:r w:rsidR="001A7195" w:rsidRPr="00C554AF">
        <w:rPr>
          <w:rFonts w:ascii="Times New Roman" w:hAnsi="Times New Roman"/>
          <w:sz w:val="28"/>
          <w:szCs w:val="28"/>
        </w:rPr>
        <w:t xml:space="preserve">т </w:t>
      </w:r>
      <w:r w:rsidR="00034EC6">
        <w:rPr>
          <w:rFonts w:ascii="Times New Roman" w:hAnsi="Times New Roman"/>
          <w:sz w:val="28"/>
          <w:szCs w:val="28"/>
        </w:rPr>
        <w:t>14 ноября 2024</w:t>
      </w:r>
      <w:r w:rsidR="004A32F4" w:rsidRPr="00C554AF">
        <w:rPr>
          <w:rFonts w:ascii="Times New Roman" w:hAnsi="Times New Roman"/>
          <w:sz w:val="28"/>
          <w:szCs w:val="28"/>
        </w:rPr>
        <w:t xml:space="preserve"> года № </w:t>
      </w:r>
      <w:r w:rsidR="00034EC6">
        <w:rPr>
          <w:rFonts w:ascii="Times New Roman" w:hAnsi="Times New Roman"/>
          <w:sz w:val="28"/>
          <w:szCs w:val="28"/>
        </w:rPr>
        <w:t>59 - од</w:t>
      </w:r>
      <w:bookmarkStart w:id="0" w:name="_GoBack"/>
      <w:bookmarkEnd w:id="0"/>
    </w:p>
    <w:p w14:paraId="7E740B32" w14:textId="0DF953FC" w:rsidR="001A7195" w:rsidRDefault="00C554AF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54AF">
        <w:rPr>
          <w:rFonts w:ascii="Times New Roman" w:hAnsi="Times New Roman"/>
          <w:sz w:val="28"/>
          <w:szCs w:val="28"/>
        </w:rPr>
        <w:t>с.</w:t>
      </w:r>
      <w:r w:rsidR="00AF4C64">
        <w:rPr>
          <w:rFonts w:ascii="Times New Roman" w:hAnsi="Times New Roman"/>
          <w:sz w:val="28"/>
          <w:szCs w:val="28"/>
        </w:rPr>
        <w:t xml:space="preserve"> Латное</w:t>
      </w:r>
    </w:p>
    <w:p w14:paraId="3117AF42" w14:textId="74AB401B" w:rsidR="00034EC6" w:rsidRDefault="00034EC6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058370D8" w14:textId="77777777" w:rsidR="00034EC6" w:rsidRPr="00A302AD" w:rsidRDefault="00034EC6" w:rsidP="00034EC6">
      <w:pPr>
        <w:tabs>
          <w:tab w:val="left" w:pos="4820"/>
        </w:tabs>
        <w:ind w:right="4252"/>
        <w:rPr>
          <w:rFonts w:ascii="Times New Roman" w:eastAsia="Calibri" w:hAnsi="Times New Roman"/>
          <w:b/>
          <w:sz w:val="28"/>
          <w:szCs w:val="28"/>
        </w:rPr>
      </w:pPr>
      <w:r w:rsidRPr="00125D16">
        <w:rPr>
          <w:rFonts w:ascii="Times New Roman" w:eastAsia="Calibri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</w:t>
      </w:r>
      <w:r w:rsidRPr="00A302AD">
        <w:rPr>
          <w:rFonts w:ascii="Times New Roman" w:eastAsia="Calibri" w:hAnsi="Times New Roman"/>
          <w:b/>
          <w:sz w:val="28"/>
          <w:szCs w:val="28"/>
        </w:rPr>
        <w:t xml:space="preserve"> благоустройства на территории </w:t>
      </w:r>
      <w:r>
        <w:rPr>
          <w:rFonts w:ascii="Times New Roman" w:eastAsia="Calibri" w:hAnsi="Times New Roman"/>
          <w:b/>
          <w:sz w:val="28"/>
          <w:szCs w:val="28"/>
        </w:rPr>
        <w:t xml:space="preserve">Латненского сельского </w:t>
      </w:r>
      <w:r w:rsidRPr="00A302AD">
        <w:rPr>
          <w:rFonts w:ascii="Times New Roman" w:eastAsia="Calibri" w:hAnsi="Times New Roman"/>
          <w:b/>
          <w:sz w:val="28"/>
          <w:szCs w:val="28"/>
        </w:rPr>
        <w:t>поселения Семилукского муниципального района Воронежской области на 202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A302AD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14:paraId="1E8CAEF4" w14:textId="77777777" w:rsidR="00034EC6" w:rsidRPr="00A302AD" w:rsidRDefault="00034EC6" w:rsidP="00034EC6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1620835F" w14:textId="77777777" w:rsidR="00034EC6" w:rsidRPr="00A302AD" w:rsidRDefault="00034EC6" w:rsidP="00034EC6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785CA298" w14:textId="77777777" w:rsidR="00034EC6" w:rsidRPr="00125D16" w:rsidRDefault="00034EC6" w:rsidP="00034EC6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302AD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</w:t>
      </w:r>
      <w:r w:rsidRPr="00125D16">
        <w:rPr>
          <w:rFonts w:ascii="Times New Roman" w:eastAsia="Calibri" w:hAnsi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14D6A9EE" w14:textId="77777777" w:rsidR="00034EC6" w:rsidRPr="00125D16" w:rsidRDefault="00034EC6" w:rsidP="00034EC6">
      <w:pPr>
        <w:widowControl w:val="0"/>
        <w:tabs>
          <w:tab w:val="left" w:pos="2221"/>
        </w:tabs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125D16">
        <w:rPr>
          <w:rFonts w:ascii="Times New Roman" w:eastAsia="Calibri" w:hAnsi="Times New Roman"/>
          <w:sz w:val="28"/>
          <w:szCs w:val="28"/>
        </w:rPr>
        <w:t>1. Утвердить прилагаемую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программу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профилактики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рисков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причинения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вреда</w:t>
      </w:r>
      <w:r w:rsidRPr="00125D16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(ущерба)</w:t>
      </w:r>
      <w:r w:rsidRPr="00125D16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охраняемым</w:t>
      </w:r>
      <w:r w:rsidRPr="00125D16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законом</w:t>
      </w:r>
      <w:r w:rsidRPr="00125D16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ценностям</w:t>
      </w:r>
      <w:r w:rsidRPr="00125D16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125D16">
        <w:rPr>
          <w:rFonts w:ascii="Times New Roman" w:eastAsia="Calibri" w:hAnsi="Times New Roman"/>
          <w:sz w:val="28"/>
          <w:szCs w:val="28"/>
        </w:rPr>
        <w:t xml:space="preserve"> год (далее</w:t>
      </w:r>
      <w:r w:rsidRPr="00125D16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—</w:t>
      </w:r>
      <w:r w:rsidRPr="00125D16">
        <w:rPr>
          <w:rFonts w:ascii="Times New Roman" w:eastAsia="Calibri" w:hAnsi="Times New Roman"/>
          <w:spacing w:val="-7"/>
          <w:sz w:val="28"/>
          <w:szCs w:val="28"/>
        </w:rPr>
        <w:t xml:space="preserve"> </w:t>
      </w:r>
      <w:r w:rsidRPr="00125D16">
        <w:rPr>
          <w:rFonts w:ascii="Times New Roman" w:eastAsia="Calibri" w:hAnsi="Times New Roman"/>
          <w:sz w:val="28"/>
          <w:szCs w:val="28"/>
        </w:rPr>
        <w:t>Программа).</w:t>
      </w:r>
    </w:p>
    <w:p w14:paraId="0A41BF58" w14:textId="77777777" w:rsidR="00034EC6" w:rsidRPr="00A302AD" w:rsidRDefault="00034EC6" w:rsidP="00034EC6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125D16">
        <w:rPr>
          <w:rFonts w:ascii="Times New Roman" w:eastAsia="Calibri" w:hAnsi="Times New Roman"/>
          <w:color w:val="000000"/>
          <w:sz w:val="28"/>
          <w:szCs w:val="28"/>
        </w:rPr>
        <w:t xml:space="preserve">2. Разместить настоящее распоряжение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</w:t>
      </w:r>
      <w:r w:rsidRPr="00125D16">
        <w:rPr>
          <w:rFonts w:ascii="Times New Roman" w:eastAsia="Calibri" w:hAnsi="Times New Roman"/>
          <w:color w:val="000000"/>
          <w:sz w:val="28"/>
          <w:szCs w:val="28"/>
        </w:rPr>
        <w:t xml:space="preserve"> поселения</w:t>
      </w:r>
      <w:r w:rsidRPr="00A302AD">
        <w:rPr>
          <w:rFonts w:ascii="Times New Roman" w:eastAsia="Calibri" w:hAnsi="Times New Roman"/>
          <w:color w:val="000000"/>
          <w:sz w:val="28"/>
          <w:szCs w:val="28"/>
        </w:rPr>
        <w:t xml:space="preserve"> Семилукского муниципального района Воронежской области в информационно-телекоммуникационной сети «Интернет».</w:t>
      </w:r>
    </w:p>
    <w:p w14:paraId="17564912" w14:textId="77777777" w:rsidR="00034EC6" w:rsidRPr="00A302AD" w:rsidRDefault="00034EC6" w:rsidP="00034EC6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/>
          <w:color w:val="000000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Calibri" w:hAnsi="Times New Roman"/>
          <w:color w:val="000000"/>
          <w:sz w:val="28"/>
          <w:szCs w:val="28"/>
        </w:rPr>
        <w:t>распоряжения</w:t>
      </w:r>
      <w:r w:rsidRPr="00A302AD">
        <w:rPr>
          <w:rFonts w:ascii="Times New Roman" w:eastAsia="Calibri" w:hAnsi="Times New Roman"/>
          <w:color w:val="000000"/>
          <w:sz w:val="28"/>
          <w:szCs w:val="28"/>
        </w:rPr>
        <w:t xml:space="preserve"> оставляю за собой.</w:t>
      </w:r>
    </w:p>
    <w:p w14:paraId="643DF08F" w14:textId="77777777" w:rsidR="00034EC6" w:rsidRPr="00A302AD" w:rsidRDefault="00034EC6" w:rsidP="00034EC6">
      <w:pPr>
        <w:shd w:val="clear" w:color="auto" w:fill="FFFFFF"/>
        <w:ind w:firstLine="709"/>
        <w:rPr>
          <w:rFonts w:ascii="Times New Roman" w:eastAsia="Calibri" w:hAnsi="Times New Roman"/>
          <w:color w:val="212121"/>
          <w:sz w:val="28"/>
          <w:szCs w:val="28"/>
        </w:rPr>
      </w:pPr>
    </w:p>
    <w:p w14:paraId="1A46C2F8" w14:textId="77777777" w:rsidR="00034EC6" w:rsidRDefault="00034EC6" w:rsidP="00034E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479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Латненского</w:t>
      </w:r>
      <w:r>
        <w:rPr>
          <w:sz w:val="28"/>
          <w:szCs w:val="28"/>
        </w:rPr>
        <w:t xml:space="preserve"> </w:t>
      </w:r>
    </w:p>
    <w:p w14:paraId="0D4AA2ED" w14:textId="52BB5DCF" w:rsidR="00034EC6" w:rsidRPr="003479CD" w:rsidRDefault="00034EC6" w:rsidP="00034EC6">
      <w:pPr>
        <w:pStyle w:val="a3"/>
        <w:spacing w:before="0" w:beforeAutospacing="0" w:after="0" w:afterAutospacing="0"/>
        <w:rPr>
          <w:sz w:val="28"/>
          <w:szCs w:val="28"/>
        </w:rPr>
      </w:pPr>
      <w:r w:rsidRPr="003479CD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</w:t>
      </w:r>
      <w:r w:rsidRPr="003479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Pr="003479CD">
        <w:rPr>
          <w:sz w:val="28"/>
          <w:szCs w:val="28"/>
        </w:rPr>
        <w:t xml:space="preserve">      </w:t>
      </w:r>
      <w:r>
        <w:rPr>
          <w:sz w:val="28"/>
          <w:szCs w:val="28"/>
        </w:rPr>
        <w:t>С.Д. Сазыкина</w:t>
      </w:r>
    </w:p>
    <w:p w14:paraId="035921B0" w14:textId="77777777" w:rsidR="00034EC6" w:rsidRPr="003479CD" w:rsidRDefault="00034EC6" w:rsidP="00034EC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0D6E0A46" w14:textId="77777777" w:rsidR="00034EC6" w:rsidRPr="00A302AD" w:rsidRDefault="00034EC6" w:rsidP="00034EC6">
      <w:pPr>
        <w:rPr>
          <w:rFonts w:ascii="Times New Roman" w:hAnsi="Times New Roman"/>
          <w:sz w:val="28"/>
          <w:szCs w:val="28"/>
        </w:rPr>
      </w:pPr>
    </w:p>
    <w:p w14:paraId="21E5C711" w14:textId="00F7140F" w:rsidR="00034EC6" w:rsidRPr="00034EC6" w:rsidRDefault="00034EC6" w:rsidP="00034E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0712AD0C" w14:textId="77777777" w:rsidR="00034EC6" w:rsidRPr="00125D16" w:rsidRDefault="00034EC6" w:rsidP="00034EC6">
      <w:pPr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125D16">
        <w:rPr>
          <w:rFonts w:ascii="Times New Roman" w:hAnsi="Times New Roman"/>
          <w:color w:val="000000"/>
          <w:sz w:val="28"/>
          <w:szCs w:val="28"/>
        </w:rPr>
        <w:t>к распоряжению администрации</w:t>
      </w:r>
    </w:p>
    <w:p w14:paraId="72855EFA" w14:textId="77777777" w:rsidR="00034EC6" w:rsidRPr="00125D16" w:rsidRDefault="00034EC6" w:rsidP="00034EC6">
      <w:pPr>
        <w:ind w:left="567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color w:val="000000"/>
          <w:sz w:val="28"/>
          <w:szCs w:val="28"/>
        </w:rPr>
        <w:t>поселения Семилукского муниципального района Воронежской области</w:t>
      </w:r>
    </w:p>
    <w:p w14:paraId="019990D0" w14:textId="1B161FAC" w:rsidR="00034EC6" w:rsidRPr="00125D16" w:rsidRDefault="00034EC6" w:rsidP="00034EC6">
      <w:pPr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125D1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14.11.2024</w:t>
      </w:r>
      <w:r w:rsidRPr="00125D16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59-од</w:t>
      </w:r>
    </w:p>
    <w:p w14:paraId="7B5535EE" w14:textId="77777777" w:rsidR="00034EC6" w:rsidRPr="00125D16" w:rsidRDefault="00034EC6" w:rsidP="00034EC6">
      <w:pPr>
        <w:ind w:left="5812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0F02D869" w14:textId="77777777" w:rsidR="00034EC6" w:rsidRPr="00125D16" w:rsidRDefault="00034EC6" w:rsidP="00034EC6">
      <w:pPr>
        <w:jc w:val="center"/>
        <w:rPr>
          <w:rFonts w:ascii="Times New Roman" w:hAnsi="Times New Roman"/>
          <w:bCs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bCs/>
          <w:sz w:val="28"/>
          <w:szCs w:val="28"/>
        </w:rPr>
        <w:t>поселения Семилукского муниципального района Воронежской области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125D16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7B34F734" w14:textId="77777777" w:rsidR="00034EC6" w:rsidRPr="00125D16" w:rsidRDefault="00034EC6" w:rsidP="00034EC6">
      <w:pPr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39FC7589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 на </w:t>
      </w:r>
      <w:r>
        <w:rPr>
          <w:rFonts w:ascii="Times New Roman" w:hAnsi="Times New Roman"/>
          <w:sz w:val="28"/>
          <w:szCs w:val="28"/>
        </w:rPr>
        <w:t>2025</w:t>
      </w:r>
      <w:r w:rsidRPr="00125D16">
        <w:rPr>
          <w:rFonts w:ascii="Times New Roman" w:hAnsi="Times New Roman"/>
          <w:sz w:val="28"/>
          <w:szCs w:val="28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14:paraId="2535D520" w14:textId="77777777" w:rsidR="00034EC6" w:rsidRPr="00125D16" w:rsidRDefault="00034EC6" w:rsidP="00034EC6">
      <w:pPr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1D3DE3A0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25D16">
        <w:rPr>
          <w:rFonts w:ascii="Times New Roman" w:hAnsi="Times New Roman"/>
          <w:bCs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A523109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6E302426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7E7A5A3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1CCA4458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6ACAD8D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3) дворовые территории;</w:t>
      </w:r>
    </w:p>
    <w:p w14:paraId="798ABBEE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14:paraId="5A58A520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14:paraId="15C3ACA5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14:paraId="0EC2FEA0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14:paraId="69AEFAF1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14:paraId="78DDDFF1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lastRenderedPageBreak/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14:paraId="72E50C12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580D018E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pacing w:val="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hAnsi="Times New Roman"/>
          <w:spacing w:val="1"/>
          <w:sz w:val="28"/>
          <w:szCs w:val="28"/>
        </w:rPr>
        <w:t>4</w:t>
      </w:r>
      <w:r w:rsidRPr="00125D16">
        <w:rPr>
          <w:rFonts w:ascii="Times New Roman" w:hAnsi="Times New Roman"/>
          <w:spacing w:val="1"/>
          <w:sz w:val="28"/>
          <w:szCs w:val="28"/>
        </w:rPr>
        <w:t xml:space="preserve"> году не проводились.</w:t>
      </w:r>
    </w:p>
    <w:p w14:paraId="06017789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pacing w:val="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pacing w:val="1"/>
          <w:sz w:val="28"/>
          <w:szCs w:val="28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pacing w:val="1"/>
          <w:sz w:val="28"/>
          <w:szCs w:val="28"/>
        </w:rPr>
        <w:t>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Pr="00125D16">
        <w:rPr>
          <w:rFonts w:ascii="Times New Roman" w:hAnsi="Times New Roman"/>
          <w:spacing w:val="1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</w:t>
      </w:r>
      <w:r>
        <w:rPr>
          <w:rFonts w:ascii="Times New Roman" w:hAnsi="Times New Roman"/>
          <w:spacing w:val="1"/>
          <w:sz w:val="28"/>
          <w:szCs w:val="28"/>
        </w:rPr>
        <w:t>телефонной связи и различных мес</w:t>
      </w:r>
      <w:r w:rsidRPr="00125D16">
        <w:rPr>
          <w:rFonts w:ascii="Times New Roman" w:hAnsi="Times New Roman"/>
          <w:spacing w:val="1"/>
          <w:sz w:val="28"/>
          <w:szCs w:val="28"/>
        </w:rPr>
        <w:t xml:space="preserve">сенджеров. </w:t>
      </w:r>
    </w:p>
    <w:p w14:paraId="0153792C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 </w:t>
      </w:r>
    </w:p>
    <w:p w14:paraId="7A5C3B83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125D16">
        <w:rPr>
          <w:rFonts w:ascii="Times New Roman" w:hAnsi="Times New Roman"/>
          <w:bCs/>
          <w:sz w:val="28"/>
          <w:szCs w:val="28"/>
        </w:rPr>
        <w:t>. Цели и задачи реализации Программы</w:t>
      </w:r>
    </w:p>
    <w:p w14:paraId="3F640913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7BBD0646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Целями реализации Программы являются:</w:t>
      </w:r>
    </w:p>
    <w:p w14:paraId="1DA6AC9C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 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z w:val="28"/>
          <w:szCs w:val="28"/>
        </w:rPr>
        <w:t>поселения Семилукского муниципального района Воронежской области;</w:t>
      </w:r>
    </w:p>
    <w:p w14:paraId="1E3895D8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14:paraId="7BD949A5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9EB3866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FDF8BD4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E0417A3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Задачами реализации Программы являются:</w:t>
      </w:r>
    </w:p>
    <w:p w14:paraId="6E0B96F6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lastRenderedPageBreak/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14:paraId="4DAB57E6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157E833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14:paraId="6473B79B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6578F4C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8213638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D29D37E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8A357BF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D6A2575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4C2BE8FF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</w:rPr>
        <w:t>III. Перечень профилактических мероприятий, сроки</w:t>
      </w:r>
    </w:p>
    <w:p w14:paraId="4B966344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</w:rPr>
        <w:t>(периодичность) их проведения</w:t>
      </w:r>
    </w:p>
    <w:p w14:paraId="636AFF5E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1AD3A6EC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области, утвержденным решением Совета народных депутатов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125D1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125D16">
        <w:rPr>
          <w:rFonts w:ascii="Times New Roman" w:hAnsi="Times New Roman"/>
          <w:sz w:val="28"/>
          <w:szCs w:val="28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14:paraId="44B7632E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а) информирование;</w:t>
      </w:r>
    </w:p>
    <w:p w14:paraId="4A64C56F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б) консультирование.</w:t>
      </w:r>
    </w:p>
    <w:p w14:paraId="16F7187B" w14:textId="77777777" w:rsidR="00034EC6" w:rsidRPr="00125D16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072E267" w14:textId="77777777" w:rsidR="00034EC6" w:rsidRPr="00125D16" w:rsidRDefault="00034EC6" w:rsidP="00034EC6">
      <w:pPr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p w14:paraId="72645A56" w14:textId="77777777" w:rsidR="00034EC6" w:rsidRPr="00125D16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</w:rPr>
        <w:t>IV. Показатели результативности и эффективности Программы</w:t>
      </w:r>
    </w:p>
    <w:p w14:paraId="5E9E53A1" w14:textId="370B7DBE" w:rsidR="00034EC6" w:rsidRPr="00125D16" w:rsidRDefault="00034EC6" w:rsidP="00034EC6">
      <w:pPr>
        <w:rPr>
          <w:rFonts w:ascii="Times New Roman" w:hAnsi="Times New Roman"/>
          <w:sz w:val="28"/>
          <w:szCs w:val="28"/>
        </w:rPr>
      </w:pPr>
      <w:r w:rsidRPr="00125D16"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034EC6" w:rsidRPr="00125D16" w14:paraId="618BDEAE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B328F" w14:textId="77777777" w:rsidR="00034EC6" w:rsidRPr="00125D16" w:rsidRDefault="00034EC6" w:rsidP="007F73E0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</w:rPr>
            </w:pPr>
            <w:r w:rsidRPr="00125D16"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8772" w14:textId="77777777" w:rsidR="00034EC6" w:rsidRPr="00125D16" w:rsidRDefault="00034EC6" w:rsidP="007F73E0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</w:rPr>
            </w:pPr>
            <w:r w:rsidRPr="00125D16">
              <w:rPr>
                <w:rFonts w:ascii="Times New Roman" w:hAnsi="Times New Roman"/>
              </w:rPr>
              <w:t>Целевые значения</w:t>
            </w:r>
          </w:p>
        </w:tc>
      </w:tr>
      <w:tr w:rsidR="00034EC6" w:rsidRPr="00125D16" w14:paraId="2B4B9C41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90E0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lastRenderedPageBreak/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CF25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t>0%</w:t>
            </w:r>
          </w:p>
        </w:tc>
      </w:tr>
      <w:tr w:rsidR="00034EC6" w:rsidRPr="00125D16" w14:paraId="4FC40FC1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2CFA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319B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t>100%</w:t>
            </w:r>
          </w:p>
        </w:tc>
      </w:tr>
      <w:tr w:rsidR="00034EC6" w:rsidRPr="00125D16" w14:paraId="38E9995B" w14:textId="77777777" w:rsidTr="007F73E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301D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8993" w14:textId="77777777" w:rsidR="00034EC6" w:rsidRPr="00125D16" w:rsidRDefault="00034EC6" w:rsidP="007F73E0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/>
              </w:rPr>
            </w:pPr>
            <w:r w:rsidRPr="00125D16">
              <w:rPr>
                <w:rFonts w:ascii="Times New Roman" w:eastAsia="Calibri" w:hAnsi="Times New Roman"/>
              </w:rPr>
              <w:t>100 %</w:t>
            </w:r>
          </w:p>
        </w:tc>
      </w:tr>
    </w:tbl>
    <w:p w14:paraId="74AD0070" w14:textId="77777777" w:rsidR="00034EC6" w:rsidRPr="00125D16" w:rsidRDefault="00034EC6" w:rsidP="00034EC6">
      <w:pPr>
        <w:widowControl w:val="0"/>
        <w:shd w:val="clear" w:color="auto" w:fill="FFFFFF"/>
        <w:suppressAutoHyphens/>
        <w:spacing w:line="240" w:lineRule="exact"/>
        <w:rPr>
          <w:rFonts w:ascii="Times New Roman" w:eastAsia="Calibri" w:hAnsi="Times New Roman"/>
          <w:sz w:val="28"/>
          <w:szCs w:val="28"/>
        </w:rPr>
      </w:pPr>
    </w:p>
    <w:p w14:paraId="2BF6B45C" w14:textId="77777777" w:rsidR="00034EC6" w:rsidRPr="00125D16" w:rsidRDefault="00034EC6" w:rsidP="00034EC6">
      <w:pPr>
        <w:rPr>
          <w:rFonts w:ascii="Times New Roman" w:hAnsi="Times New Roman"/>
          <w:bCs/>
          <w:sz w:val="28"/>
          <w:szCs w:val="28"/>
        </w:rPr>
      </w:pPr>
      <w:r w:rsidRPr="00125D16">
        <w:rPr>
          <w:rFonts w:ascii="Times New Roman" w:hAnsi="Times New Roman"/>
          <w:bCs/>
          <w:sz w:val="28"/>
          <w:szCs w:val="28"/>
        </w:rPr>
        <w:br w:type="page"/>
      </w:r>
    </w:p>
    <w:p w14:paraId="32720803" w14:textId="77777777" w:rsidR="00034EC6" w:rsidRPr="00A302AD" w:rsidRDefault="00034EC6" w:rsidP="00034EC6">
      <w:pPr>
        <w:ind w:firstLine="709"/>
        <w:rPr>
          <w:rFonts w:ascii="Times New Roman" w:hAnsi="Times New Roman"/>
          <w:sz w:val="28"/>
          <w:szCs w:val="28"/>
        </w:rPr>
      </w:pPr>
    </w:p>
    <w:p w14:paraId="5BAA25B8" w14:textId="77777777" w:rsidR="00034EC6" w:rsidRPr="005957E6" w:rsidRDefault="00034EC6" w:rsidP="00034EC6">
      <w:pPr>
        <w:ind w:left="4536"/>
        <w:rPr>
          <w:rFonts w:ascii="Times New Roman" w:hAnsi="Times New Roman"/>
          <w:sz w:val="28"/>
          <w:szCs w:val="28"/>
        </w:rPr>
      </w:pPr>
      <w:r w:rsidRPr="005957E6">
        <w:rPr>
          <w:rFonts w:ascii="Times New Roman" w:hAnsi="Times New Roman"/>
          <w:sz w:val="28"/>
          <w:szCs w:val="28"/>
        </w:rPr>
        <w:t>Приложение к Программе</w:t>
      </w:r>
    </w:p>
    <w:p w14:paraId="2975DA63" w14:textId="77777777" w:rsidR="00034EC6" w:rsidRPr="005957E6" w:rsidRDefault="00034EC6" w:rsidP="00034EC6">
      <w:pPr>
        <w:ind w:left="4536"/>
        <w:rPr>
          <w:rFonts w:ascii="Times New Roman" w:hAnsi="Times New Roman"/>
          <w:sz w:val="28"/>
          <w:szCs w:val="28"/>
        </w:rPr>
      </w:pPr>
      <w:r w:rsidRPr="005957E6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>Латненского</w:t>
      </w:r>
      <w:r w:rsidRPr="005957E6">
        <w:rPr>
          <w:rFonts w:ascii="Times New Roman" w:eastAsia="Calibri" w:hAnsi="Times New Roman"/>
          <w:sz w:val="28"/>
          <w:szCs w:val="28"/>
        </w:rPr>
        <w:t xml:space="preserve"> сельского </w:t>
      </w:r>
      <w:r w:rsidRPr="005957E6">
        <w:rPr>
          <w:rFonts w:ascii="Times New Roman" w:hAnsi="Times New Roman"/>
          <w:sz w:val="28"/>
          <w:szCs w:val="28"/>
        </w:rPr>
        <w:t xml:space="preserve">поселения Семилукского муниципального района Воронежской области на </w:t>
      </w:r>
      <w:r>
        <w:rPr>
          <w:rFonts w:ascii="Times New Roman" w:hAnsi="Times New Roman"/>
          <w:sz w:val="28"/>
          <w:szCs w:val="28"/>
        </w:rPr>
        <w:t>2025</w:t>
      </w:r>
      <w:r w:rsidRPr="005957E6">
        <w:rPr>
          <w:rFonts w:ascii="Times New Roman" w:hAnsi="Times New Roman"/>
          <w:sz w:val="28"/>
          <w:szCs w:val="28"/>
        </w:rPr>
        <w:t xml:space="preserve"> год</w:t>
      </w:r>
    </w:p>
    <w:p w14:paraId="2947D9F0" w14:textId="77777777" w:rsidR="00034EC6" w:rsidRPr="00A302AD" w:rsidRDefault="00034EC6" w:rsidP="00034EC6">
      <w:pPr>
        <w:jc w:val="right"/>
        <w:rPr>
          <w:rFonts w:ascii="Times New Roman" w:hAnsi="Times New Roman"/>
          <w:sz w:val="28"/>
          <w:szCs w:val="28"/>
        </w:rPr>
      </w:pPr>
      <w:r w:rsidRPr="00A302AD">
        <w:rPr>
          <w:rFonts w:ascii="Times New Roman" w:hAnsi="Times New Roman"/>
          <w:sz w:val="28"/>
          <w:szCs w:val="28"/>
        </w:rPr>
        <w:t> </w:t>
      </w:r>
    </w:p>
    <w:p w14:paraId="44809B16" w14:textId="77777777" w:rsidR="00034EC6" w:rsidRPr="00A302AD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A302AD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14:paraId="14CA7F19" w14:textId="77777777" w:rsidR="00034EC6" w:rsidRPr="00A302AD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A302AD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14:paraId="377AAF55" w14:textId="77777777" w:rsidR="00034EC6" w:rsidRPr="00A302AD" w:rsidRDefault="00034EC6" w:rsidP="00034EC6">
      <w:pPr>
        <w:jc w:val="center"/>
        <w:rPr>
          <w:rFonts w:ascii="Times New Roman" w:hAnsi="Times New Roman"/>
          <w:sz w:val="28"/>
          <w:szCs w:val="28"/>
        </w:rPr>
      </w:pPr>
      <w:r w:rsidRPr="00A302AD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3787"/>
        <w:gridCol w:w="2481"/>
        <w:gridCol w:w="1821"/>
      </w:tblGrid>
      <w:tr w:rsidR="00034EC6" w:rsidRPr="00447F87" w14:paraId="50A31854" w14:textId="77777777" w:rsidTr="007F73E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3421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D789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A539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3854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должностные лица </w:t>
            </w:r>
            <w:r w:rsidRPr="00447F8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 w:rsidRPr="00447F87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14:paraId="6D929FF7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C270" w14:textId="77777777" w:rsidR="00034EC6" w:rsidRPr="00447F87" w:rsidRDefault="00034EC6" w:rsidP="007F7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034EC6" w:rsidRPr="00447F87" w14:paraId="434C8757" w14:textId="77777777" w:rsidTr="007F73E0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3FF6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73FE" w14:textId="77777777" w:rsidR="00034EC6" w:rsidRPr="00447F87" w:rsidRDefault="00034EC6" w:rsidP="00034EC6">
            <w:pPr>
              <w:ind w:firstLine="46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B6E1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1F29CD40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21B3DF4D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 xml:space="preserve">Администрация также вправе информировать население </w:t>
            </w:r>
            <w:r w:rsidRPr="003151CC">
              <w:rPr>
                <w:rFonts w:ascii="Times New Roman" w:eastAsia="Calibri" w:hAnsi="Times New Roman"/>
                <w:sz w:val="18"/>
                <w:szCs w:val="18"/>
              </w:rPr>
              <w:t>Латненского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447F87">
              <w:rPr>
                <w:rFonts w:ascii="Times New Roman" w:hAnsi="Times New Roman"/>
                <w:sz w:val="20"/>
                <w:szCs w:val="20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58A7" w14:textId="5A2C7849" w:rsidR="00034EC6" w:rsidRPr="00125D16" w:rsidRDefault="00034EC6" w:rsidP="00034EC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>Латненского</w:t>
            </w:r>
            <w:r w:rsidRPr="003151C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25D16">
              <w:rPr>
                <w:rFonts w:ascii="Times New Roman" w:eastAsia="Calibri" w:hAnsi="Times New Roman"/>
                <w:sz w:val="20"/>
                <w:szCs w:val="20"/>
              </w:rPr>
              <w:t xml:space="preserve">сельского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  <w:p w14:paraId="3277C3AE" w14:textId="77777777" w:rsidR="00034EC6" w:rsidRPr="00125D16" w:rsidRDefault="00034EC6" w:rsidP="007F73E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A8DA" w14:textId="77777777" w:rsidR="00034EC6" w:rsidRPr="00447F87" w:rsidRDefault="00034EC6" w:rsidP="00034EC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034EC6" w:rsidRPr="00447F87" w14:paraId="4E55D157" w14:textId="77777777" w:rsidTr="007F73E0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EDC5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7E40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355E" w14:textId="77777777" w:rsidR="00034EC6" w:rsidRPr="00125D16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>превышать 15 минут.</w:t>
            </w:r>
          </w:p>
          <w:p w14:paraId="64722200" w14:textId="1BA56C70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125D16">
              <w:rPr>
                <w:rFonts w:ascii="Times New Roman" w:hAnsi="Times New Roman"/>
                <w:sz w:val="20"/>
                <w:szCs w:val="20"/>
              </w:rPr>
              <w:t xml:space="preserve">Личный прием граждан проводится главой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>администрации Латненского</w:t>
            </w:r>
            <w:r w:rsidRPr="00125D16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>поселения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</w:t>
            </w:r>
            <w:r w:rsidRPr="00447F87">
              <w:rPr>
                <w:rFonts w:ascii="Times New Roman" w:hAnsi="Times New Roman"/>
                <w:sz w:val="20"/>
                <w:szCs w:val="20"/>
              </w:rPr>
              <w:t xml:space="preserve"> посвященном контрольной деятельности.</w:t>
            </w:r>
          </w:p>
          <w:p w14:paraId="098F4573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58681262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1) организация и осуществление контроля в сфере благоустройства;</w:t>
            </w:r>
          </w:p>
          <w:p w14:paraId="2B962FFD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 w14:paraId="3BBBD673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301ED5F1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A024210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33AD2C8A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14:paraId="159283FA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0DDB921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45140061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2B5F5777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</w:t>
            </w:r>
            <w:r w:rsidRPr="00447F87">
              <w:rPr>
                <w:rFonts w:ascii="Times New Roman" w:hAnsi="Times New Roman"/>
                <w:sz w:val="20"/>
                <w:szCs w:val="20"/>
              </w:rPr>
              <w:lastRenderedPageBreak/>
              <w:t>Федерации.</w:t>
            </w:r>
          </w:p>
          <w:p w14:paraId="03AB3BFD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B28FE86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4EB93B90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14:paraId="332ED7D5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 xml:space="preserve">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 </w:t>
            </w:r>
            <w:r w:rsidRPr="003151CC">
              <w:rPr>
                <w:rFonts w:ascii="Times New Roman" w:eastAsia="Calibri" w:hAnsi="Times New Roman"/>
                <w:sz w:val="18"/>
                <w:szCs w:val="18"/>
              </w:rPr>
              <w:t>Латненского</w:t>
            </w:r>
            <w:r w:rsidRPr="00125D16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>поселения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DC06" w14:textId="77777777" w:rsidR="00034EC6" w:rsidRPr="00125D16" w:rsidRDefault="00034EC6" w:rsidP="007F73E0">
            <w:pPr>
              <w:rPr>
                <w:rFonts w:ascii="Times New Roman" w:hAnsi="Times New Roman"/>
                <w:sz w:val="20"/>
                <w:szCs w:val="20"/>
              </w:rPr>
            </w:pPr>
            <w:r w:rsidRPr="00125D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r w:rsidRPr="003151CC">
              <w:rPr>
                <w:rFonts w:ascii="Times New Roman" w:eastAsia="Calibri" w:hAnsi="Times New Roman"/>
                <w:sz w:val="18"/>
                <w:szCs w:val="18"/>
              </w:rPr>
              <w:t>Латненского</w:t>
            </w:r>
            <w:r w:rsidRPr="00125D16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  <w:p w14:paraId="4C779D42" w14:textId="77777777" w:rsidR="00034EC6" w:rsidRPr="00447F87" w:rsidRDefault="00034EC6" w:rsidP="007F73E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C6F8" w14:textId="77777777" w:rsidR="00034EC6" w:rsidRPr="00447F87" w:rsidRDefault="00034EC6" w:rsidP="00034EC6">
            <w:pPr>
              <w:ind w:firstLine="41"/>
              <w:rPr>
                <w:rFonts w:ascii="Times New Roman" w:hAnsi="Times New Roman"/>
                <w:sz w:val="20"/>
                <w:szCs w:val="20"/>
              </w:rPr>
            </w:pPr>
            <w:r w:rsidRPr="00447F87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14:paraId="68C7306F" w14:textId="77777777" w:rsidR="00034EC6" w:rsidRPr="00C554AF" w:rsidRDefault="00034EC6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034EC6" w:rsidRPr="00C554AF" w:rsidSect="00034EC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69E7" w14:textId="77777777" w:rsidR="00C44DF3" w:rsidRDefault="00C44DF3" w:rsidP="00752A22">
      <w:r>
        <w:separator/>
      </w:r>
    </w:p>
  </w:endnote>
  <w:endnote w:type="continuationSeparator" w:id="0">
    <w:p w14:paraId="6494004C" w14:textId="77777777" w:rsidR="00C44DF3" w:rsidRDefault="00C44DF3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DBB6" w14:textId="77777777" w:rsidR="00C44DF3" w:rsidRDefault="00C44DF3" w:rsidP="00752A22">
      <w:r>
        <w:separator/>
      </w:r>
    </w:p>
  </w:footnote>
  <w:footnote w:type="continuationSeparator" w:id="0">
    <w:p w14:paraId="01216BBE" w14:textId="77777777" w:rsidR="00C44DF3" w:rsidRDefault="00C44DF3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34EC6"/>
    <w:rsid w:val="00093FA7"/>
    <w:rsid w:val="000A2584"/>
    <w:rsid w:val="000F453F"/>
    <w:rsid w:val="00147CAE"/>
    <w:rsid w:val="00156C58"/>
    <w:rsid w:val="00164EEE"/>
    <w:rsid w:val="001A7195"/>
    <w:rsid w:val="00224ABD"/>
    <w:rsid w:val="002B3391"/>
    <w:rsid w:val="002E7FE2"/>
    <w:rsid w:val="00394344"/>
    <w:rsid w:val="003C1A4E"/>
    <w:rsid w:val="003F6A0C"/>
    <w:rsid w:val="00404D83"/>
    <w:rsid w:val="0046380F"/>
    <w:rsid w:val="004A32F4"/>
    <w:rsid w:val="004A38FC"/>
    <w:rsid w:val="00537882"/>
    <w:rsid w:val="005620B4"/>
    <w:rsid w:val="00643DD0"/>
    <w:rsid w:val="00726C6D"/>
    <w:rsid w:val="00752A22"/>
    <w:rsid w:val="00767EBA"/>
    <w:rsid w:val="007B5C8D"/>
    <w:rsid w:val="00800810"/>
    <w:rsid w:val="00827EF5"/>
    <w:rsid w:val="008806A4"/>
    <w:rsid w:val="008A773E"/>
    <w:rsid w:val="009F7F64"/>
    <w:rsid w:val="00AF4C64"/>
    <w:rsid w:val="00B24491"/>
    <w:rsid w:val="00B37E2B"/>
    <w:rsid w:val="00C44DF3"/>
    <w:rsid w:val="00C554AF"/>
    <w:rsid w:val="00C568A4"/>
    <w:rsid w:val="00D32A91"/>
    <w:rsid w:val="00D417DB"/>
    <w:rsid w:val="00DD1A55"/>
    <w:rsid w:val="00E814BB"/>
    <w:rsid w:val="00E96D44"/>
    <w:rsid w:val="00EE0FF1"/>
    <w:rsid w:val="00F64DC5"/>
    <w:rsid w:val="00F82A87"/>
    <w:rsid w:val="00F83505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E11"/>
  <w15:docId w15:val="{23D06DC9-4D2F-4424-A5EA-4506CD9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rsid w:val="00093FA7"/>
    <w:rPr>
      <w:color w:val="0000FF"/>
      <w:u w:val="none"/>
    </w:rPr>
  </w:style>
  <w:style w:type="character" w:styleId="a6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A7195"/>
    <w:pPr>
      <w:ind w:left="720"/>
      <w:contextualSpacing/>
    </w:pPr>
  </w:style>
  <w:style w:type="table" w:styleId="aa">
    <w:name w:val="Table Grid"/>
    <w:basedOn w:val="a1"/>
    <w:uiPriority w:val="59"/>
    <w:rsid w:val="004A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093FA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4">
    <w:name w:val="Обычный (веб) Знак"/>
    <w:basedOn w:val="a0"/>
    <w:link w:val="a3"/>
    <w:rsid w:val="00034EC6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34EC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4E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21</cp:revision>
  <cp:lastPrinted>2024-11-14T11:49:00Z</cp:lastPrinted>
  <dcterms:created xsi:type="dcterms:W3CDTF">2021-12-20T13:39:00Z</dcterms:created>
  <dcterms:modified xsi:type="dcterms:W3CDTF">2024-11-14T11:49:00Z</dcterms:modified>
</cp:coreProperties>
</file>