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84882" w14:textId="09929191" w:rsidR="00D10015" w:rsidRPr="00D10015" w:rsidRDefault="00D10015" w:rsidP="00D10015">
      <w:pPr>
        <w:pStyle w:val="2"/>
        <w:rPr>
          <w:b w:val="0"/>
          <w:bCs w:val="0"/>
          <w:sz w:val="28"/>
        </w:rPr>
      </w:pPr>
      <w:r w:rsidRPr="00D10015">
        <w:rPr>
          <w:b w:val="0"/>
          <w:bCs w:val="0"/>
          <w:sz w:val="28"/>
        </w:rPr>
        <w:t>СОВЕТ НАРОДНЫХ ДЕПУТАТОВ</w:t>
      </w:r>
    </w:p>
    <w:p w14:paraId="56E72C9C" w14:textId="3294D062" w:rsidR="00D10015" w:rsidRPr="00D10015" w:rsidRDefault="00D10015" w:rsidP="00D10015">
      <w:pPr>
        <w:pStyle w:val="2"/>
        <w:rPr>
          <w:b w:val="0"/>
          <w:bCs w:val="0"/>
          <w:sz w:val="28"/>
        </w:rPr>
      </w:pPr>
      <w:r w:rsidRPr="00D10015">
        <w:rPr>
          <w:b w:val="0"/>
          <w:bCs w:val="0"/>
          <w:sz w:val="28"/>
        </w:rPr>
        <w:t>ЛАТНЕНСКОГО СЕЛЬСКОГО ПОСЕЛЕНИЯ</w:t>
      </w:r>
    </w:p>
    <w:p w14:paraId="120B0284" w14:textId="433E7611" w:rsidR="00D10015" w:rsidRPr="00D10015" w:rsidRDefault="00D10015" w:rsidP="00D10015">
      <w:pPr>
        <w:pStyle w:val="2"/>
        <w:rPr>
          <w:b w:val="0"/>
          <w:bCs w:val="0"/>
          <w:sz w:val="28"/>
        </w:rPr>
      </w:pPr>
      <w:r w:rsidRPr="00D10015">
        <w:rPr>
          <w:b w:val="0"/>
          <w:bCs w:val="0"/>
          <w:sz w:val="28"/>
        </w:rPr>
        <w:t>СЕМИЛУКСКОГО МУНИЦИПАЛЬНОГО РАЙОНА</w:t>
      </w:r>
    </w:p>
    <w:p w14:paraId="4E443122" w14:textId="5B82F2D3" w:rsidR="00D10015" w:rsidRDefault="00D10015" w:rsidP="00D10015">
      <w:pPr>
        <w:pStyle w:val="2"/>
      </w:pPr>
      <w:r w:rsidRPr="00D10015">
        <w:rPr>
          <w:b w:val="0"/>
          <w:bCs w:val="0"/>
          <w:sz w:val="28"/>
        </w:rPr>
        <w:t>ВОРОНЕЖСКОЙ ОБЛАСТИ</w:t>
      </w:r>
    </w:p>
    <w:p w14:paraId="5E962B6E" w14:textId="77777777" w:rsidR="00D10015" w:rsidRDefault="00D10015" w:rsidP="002D1792">
      <w:pPr>
        <w:ind w:firstLine="709"/>
        <w:jc w:val="center"/>
        <w:rPr>
          <w:sz w:val="28"/>
          <w:szCs w:val="28"/>
        </w:rPr>
      </w:pPr>
    </w:p>
    <w:p w14:paraId="49B04BC9" w14:textId="7958C270" w:rsidR="002D1792" w:rsidRDefault="002D1792" w:rsidP="002D1792">
      <w:pPr>
        <w:ind w:firstLine="709"/>
        <w:jc w:val="center"/>
        <w:rPr>
          <w:sz w:val="28"/>
          <w:szCs w:val="28"/>
          <w:u w:val="single"/>
        </w:rPr>
      </w:pPr>
      <w:r>
        <w:rPr>
          <w:sz w:val="28"/>
          <w:szCs w:val="28"/>
          <w:u w:val="single"/>
        </w:rPr>
        <w:t xml:space="preserve">396951, Воронежская область, Семилукский район, с. Латное ул. Октябрьская д. 64 «Б»  </w:t>
      </w:r>
    </w:p>
    <w:p w14:paraId="0650A28B" w14:textId="77777777" w:rsidR="000806EF" w:rsidRPr="00FE310F" w:rsidRDefault="000806EF" w:rsidP="00366D2D">
      <w:pPr>
        <w:pStyle w:val="ConsPlusNormal"/>
        <w:ind w:firstLine="0"/>
        <w:jc w:val="both"/>
        <w:rPr>
          <w:rFonts w:ascii="Times New Roman" w:hAnsi="Times New Roman" w:cs="Times New Roman"/>
          <w:b/>
          <w:bCs/>
          <w:sz w:val="28"/>
          <w:szCs w:val="28"/>
        </w:rPr>
      </w:pPr>
    </w:p>
    <w:p w14:paraId="5E7868CA" w14:textId="77777777" w:rsidR="000806EF" w:rsidRPr="00FE310F" w:rsidRDefault="000806EF" w:rsidP="00366D2D">
      <w:pPr>
        <w:pStyle w:val="ConsPlusNormal"/>
        <w:rPr>
          <w:rFonts w:ascii="Times New Roman" w:hAnsi="Times New Roman" w:cs="Times New Roman"/>
          <w:b/>
          <w:bCs/>
          <w:sz w:val="28"/>
          <w:szCs w:val="28"/>
        </w:rPr>
      </w:pPr>
    </w:p>
    <w:p w14:paraId="1ED40890" w14:textId="3D8E5305" w:rsidR="000806EF" w:rsidRPr="00FE310F" w:rsidRDefault="002D1792" w:rsidP="002D1792">
      <w:pPr>
        <w:pStyle w:val="ConsPlusNormal"/>
        <w:ind w:firstLine="0"/>
        <w:rPr>
          <w:rFonts w:ascii="Times New Roman" w:hAnsi="Times New Roman" w:cs="Times New Roman"/>
          <w:b/>
          <w:bCs/>
          <w:iCs/>
          <w:sz w:val="28"/>
          <w:szCs w:val="28"/>
        </w:rPr>
      </w:pPr>
      <w:r>
        <w:rPr>
          <w:rFonts w:ascii="Times New Roman" w:hAnsi="Times New Roman" w:cs="Times New Roman"/>
          <w:b/>
          <w:bCs/>
          <w:sz w:val="28"/>
          <w:szCs w:val="28"/>
        </w:rPr>
        <w:t xml:space="preserve">                                                                  </w:t>
      </w:r>
      <w:r w:rsidR="000806EF" w:rsidRPr="00FE310F">
        <w:rPr>
          <w:rFonts w:ascii="Times New Roman" w:hAnsi="Times New Roman" w:cs="Times New Roman"/>
          <w:b/>
          <w:bCs/>
          <w:iCs/>
          <w:sz w:val="28"/>
          <w:szCs w:val="28"/>
        </w:rPr>
        <w:t>РЕШЕНИЕ</w:t>
      </w:r>
    </w:p>
    <w:p w14:paraId="47594D03" w14:textId="77777777" w:rsidR="000806EF" w:rsidRPr="00FE310F" w:rsidRDefault="000806EF" w:rsidP="00366D2D">
      <w:pPr>
        <w:pStyle w:val="ConsPlusNormal"/>
        <w:ind w:firstLine="0"/>
        <w:rPr>
          <w:rFonts w:ascii="Times New Roman" w:hAnsi="Times New Roman" w:cs="Times New Roman"/>
          <w:sz w:val="28"/>
          <w:szCs w:val="28"/>
        </w:rPr>
      </w:pPr>
    </w:p>
    <w:p w14:paraId="47EC379E" w14:textId="0DC0A534" w:rsidR="000806EF" w:rsidRPr="00F5303B" w:rsidRDefault="00F5303B" w:rsidP="00366D2D">
      <w:pPr>
        <w:pStyle w:val="ConsPlusNormal"/>
        <w:ind w:firstLine="0"/>
        <w:rPr>
          <w:rFonts w:ascii="Times New Roman" w:hAnsi="Times New Roman" w:cs="Times New Roman"/>
          <w:iCs/>
          <w:sz w:val="28"/>
          <w:szCs w:val="28"/>
          <w:u w:val="single"/>
        </w:rPr>
      </w:pPr>
      <w:r w:rsidRPr="00F5303B">
        <w:rPr>
          <w:rFonts w:ascii="Times New Roman" w:hAnsi="Times New Roman" w:cs="Times New Roman"/>
          <w:iCs/>
          <w:sz w:val="28"/>
          <w:szCs w:val="28"/>
          <w:u w:val="single"/>
        </w:rPr>
        <w:t>О</w:t>
      </w:r>
      <w:r w:rsidR="000806EF" w:rsidRPr="00F5303B">
        <w:rPr>
          <w:rFonts w:ascii="Times New Roman" w:hAnsi="Times New Roman" w:cs="Times New Roman"/>
          <w:iCs/>
          <w:sz w:val="28"/>
          <w:szCs w:val="28"/>
          <w:u w:val="single"/>
        </w:rPr>
        <w:t>т</w:t>
      </w:r>
      <w:r>
        <w:rPr>
          <w:rFonts w:ascii="Times New Roman" w:hAnsi="Times New Roman" w:cs="Times New Roman"/>
          <w:iCs/>
          <w:sz w:val="28"/>
          <w:szCs w:val="28"/>
          <w:u w:val="single"/>
        </w:rPr>
        <w:t xml:space="preserve"> </w:t>
      </w:r>
      <w:r w:rsidRPr="00F5303B">
        <w:rPr>
          <w:rFonts w:ascii="Times New Roman" w:hAnsi="Times New Roman" w:cs="Times New Roman"/>
          <w:iCs/>
          <w:sz w:val="28"/>
          <w:szCs w:val="28"/>
          <w:u w:val="single"/>
        </w:rPr>
        <w:t>11.03.</w:t>
      </w:r>
      <w:r w:rsidR="00FE310F" w:rsidRPr="00F5303B">
        <w:rPr>
          <w:rFonts w:ascii="Times New Roman" w:hAnsi="Times New Roman" w:cs="Times New Roman"/>
          <w:iCs/>
          <w:sz w:val="28"/>
          <w:szCs w:val="28"/>
          <w:u w:val="single"/>
        </w:rPr>
        <w:t xml:space="preserve"> </w:t>
      </w:r>
      <w:r w:rsidR="00580334" w:rsidRPr="00F5303B">
        <w:rPr>
          <w:rFonts w:ascii="Times New Roman" w:hAnsi="Times New Roman" w:cs="Times New Roman"/>
          <w:iCs/>
          <w:sz w:val="28"/>
          <w:szCs w:val="28"/>
          <w:u w:val="single"/>
        </w:rPr>
        <w:t>202</w:t>
      </w:r>
      <w:r w:rsidR="0019437E" w:rsidRPr="00F5303B">
        <w:rPr>
          <w:rFonts w:ascii="Times New Roman" w:hAnsi="Times New Roman" w:cs="Times New Roman"/>
          <w:iCs/>
          <w:sz w:val="28"/>
          <w:szCs w:val="28"/>
          <w:u w:val="single"/>
        </w:rPr>
        <w:t>2</w:t>
      </w:r>
      <w:r w:rsidR="00470D62" w:rsidRPr="00F5303B">
        <w:rPr>
          <w:rFonts w:ascii="Times New Roman" w:hAnsi="Times New Roman" w:cs="Times New Roman"/>
          <w:iCs/>
          <w:sz w:val="28"/>
          <w:szCs w:val="28"/>
          <w:u w:val="single"/>
        </w:rPr>
        <w:t>г.</w:t>
      </w:r>
      <w:r w:rsidR="00FE310F" w:rsidRPr="00F5303B">
        <w:rPr>
          <w:rFonts w:ascii="Times New Roman" w:hAnsi="Times New Roman" w:cs="Times New Roman"/>
          <w:iCs/>
          <w:sz w:val="28"/>
          <w:szCs w:val="28"/>
          <w:u w:val="single"/>
        </w:rPr>
        <w:t xml:space="preserve"> </w:t>
      </w:r>
      <w:r w:rsidR="000806EF" w:rsidRPr="00F5303B">
        <w:rPr>
          <w:rFonts w:ascii="Times New Roman" w:hAnsi="Times New Roman" w:cs="Times New Roman"/>
          <w:iCs/>
          <w:sz w:val="28"/>
          <w:szCs w:val="28"/>
          <w:u w:val="single"/>
        </w:rPr>
        <w:t>№</w:t>
      </w:r>
      <w:r w:rsidRPr="00F5303B">
        <w:rPr>
          <w:rFonts w:ascii="Times New Roman" w:hAnsi="Times New Roman" w:cs="Times New Roman"/>
          <w:iCs/>
          <w:sz w:val="28"/>
          <w:szCs w:val="28"/>
          <w:u w:val="single"/>
        </w:rPr>
        <w:t xml:space="preserve"> 53</w:t>
      </w:r>
      <w:r w:rsidR="00FE310F" w:rsidRPr="00F5303B">
        <w:rPr>
          <w:rFonts w:ascii="Times New Roman" w:hAnsi="Times New Roman" w:cs="Times New Roman"/>
          <w:iCs/>
          <w:sz w:val="28"/>
          <w:szCs w:val="28"/>
          <w:u w:val="single"/>
        </w:rPr>
        <w:t xml:space="preserve"> </w:t>
      </w:r>
    </w:p>
    <w:p w14:paraId="4C1E85D5" w14:textId="72F4FE47" w:rsidR="00E84F4A" w:rsidRPr="00FE310F" w:rsidRDefault="00E84F4A" w:rsidP="00366D2D">
      <w:pPr>
        <w:pStyle w:val="ConsPlusNormal"/>
        <w:ind w:firstLine="0"/>
        <w:rPr>
          <w:rFonts w:ascii="Times New Roman" w:hAnsi="Times New Roman" w:cs="Times New Roman"/>
          <w:sz w:val="28"/>
          <w:szCs w:val="28"/>
        </w:rPr>
      </w:pPr>
      <w:r w:rsidRPr="00F5303B">
        <w:rPr>
          <w:rFonts w:ascii="Times New Roman" w:hAnsi="Times New Roman" w:cs="Times New Roman"/>
          <w:iCs/>
          <w:sz w:val="28"/>
          <w:szCs w:val="28"/>
        </w:rPr>
        <w:t>с.</w:t>
      </w:r>
      <w:r w:rsidR="00F5303B" w:rsidRPr="00F5303B">
        <w:rPr>
          <w:rFonts w:ascii="Times New Roman" w:hAnsi="Times New Roman" w:cs="Times New Roman"/>
          <w:iCs/>
          <w:sz w:val="28"/>
          <w:szCs w:val="28"/>
        </w:rPr>
        <w:t xml:space="preserve"> Латное</w:t>
      </w:r>
    </w:p>
    <w:p w14:paraId="4A0129A0" w14:textId="77777777" w:rsidR="000806EF" w:rsidRPr="00FE310F" w:rsidRDefault="000806EF" w:rsidP="00366D2D">
      <w:pPr>
        <w:pStyle w:val="ConsPlusNormal"/>
        <w:ind w:firstLine="0"/>
        <w:rPr>
          <w:rFonts w:ascii="Times New Roman" w:hAnsi="Times New Roman" w:cs="Times New Roman"/>
          <w:b/>
          <w:bCs/>
          <w:i/>
          <w:iCs/>
          <w:sz w:val="28"/>
          <w:szCs w:val="28"/>
        </w:rPr>
      </w:pPr>
    </w:p>
    <w:p w14:paraId="29A6B286" w14:textId="6934E6CA" w:rsidR="000806EF" w:rsidRPr="00FE310F" w:rsidRDefault="00FA0F85" w:rsidP="00E84F4A">
      <w:pPr>
        <w:pStyle w:val="ConsPlusTitle"/>
        <w:widowControl/>
        <w:tabs>
          <w:tab w:val="left" w:pos="3828"/>
        </w:tabs>
        <w:ind w:right="5386"/>
        <w:jc w:val="both"/>
        <w:rPr>
          <w:rFonts w:ascii="Times New Roman" w:hAnsi="Times New Roman" w:cs="Times New Roman"/>
          <w:b w:val="0"/>
          <w:sz w:val="28"/>
          <w:szCs w:val="28"/>
        </w:rPr>
      </w:pPr>
      <w:r w:rsidRPr="00FE310F">
        <w:rPr>
          <w:rFonts w:ascii="Times New Roman" w:hAnsi="Times New Roman" w:cs="Times New Roman"/>
          <w:b w:val="0"/>
          <w:sz w:val="28"/>
          <w:szCs w:val="28"/>
        </w:rPr>
        <w:t xml:space="preserve">О внесении изменений </w:t>
      </w:r>
      <w:r w:rsidR="00E84F4A" w:rsidRPr="00FE310F">
        <w:rPr>
          <w:rFonts w:ascii="Times New Roman" w:hAnsi="Times New Roman" w:cs="Times New Roman"/>
          <w:b w:val="0"/>
          <w:sz w:val="28"/>
          <w:szCs w:val="28"/>
        </w:rPr>
        <w:t xml:space="preserve">и дополнений </w:t>
      </w:r>
      <w:r w:rsidRPr="00FE310F">
        <w:rPr>
          <w:rFonts w:ascii="Times New Roman" w:hAnsi="Times New Roman" w:cs="Times New Roman"/>
          <w:b w:val="0"/>
          <w:sz w:val="28"/>
          <w:szCs w:val="28"/>
        </w:rPr>
        <w:t xml:space="preserve">в решение Совета народных депутатов </w:t>
      </w:r>
      <w:r w:rsidR="00D4118D">
        <w:rPr>
          <w:rFonts w:ascii="Times New Roman" w:hAnsi="Times New Roman" w:cs="Times New Roman"/>
          <w:b w:val="0"/>
          <w:sz w:val="28"/>
          <w:szCs w:val="28"/>
        </w:rPr>
        <w:t>Латненского сельского</w:t>
      </w:r>
      <w:r w:rsidR="00E84F4A" w:rsidRPr="00FE310F">
        <w:rPr>
          <w:rFonts w:ascii="Times New Roman" w:hAnsi="Times New Roman" w:cs="Times New Roman"/>
          <w:b w:val="0"/>
          <w:sz w:val="28"/>
          <w:szCs w:val="28"/>
        </w:rPr>
        <w:t xml:space="preserve"> поселения </w:t>
      </w:r>
      <w:r w:rsidRPr="00FE310F">
        <w:rPr>
          <w:rFonts w:ascii="Times New Roman" w:hAnsi="Times New Roman" w:cs="Times New Roman"/>
          <w:b w:val="0"/>
          <w:sz w:val="28"/>
          <w:szCs w:val="28"/>
        </w:rPr>
        <w:t xml:space="preserve">Семилукского муниципального района </w:t>
      </w:r>
      <w:r w:rsidRPr="00882E6E">
        <w:rPr>
          <w:rFonts w:ascii="Times New Roman" w:hAnsi="Times New Roman" w:cs="Times New Roman"/>
          <w:b w:val="0"/>
          <w:sz w:val="28"/>
          <w:szCs w:val="28"/>
        </w:rPr>
        <w:t>от</w:t>
      </w:r>
      <w:r w:rsidR="00882E6E" w:rsidRPr="00882E6E">
        <w:rPr>
          <w:rFonts w:ascii="Times New Roman" w:hAnsi="Times New Roman" w:cs="Times New Roman"/>
          <w:b w:val="0"/>
          <w:sz w:val="28"/>
          <w:szCs w:val="28"/>
        </w:rPr>
        <w:t xml:space="preserve"> 23.11.2013</w:t>
      </w:r>
      <w:r w:rsidRPr="00882E6E">
        <w:rPr>
          <w:rFonts w:ascii="Times New Roman" w:hAnsi="Times New Roman" w:cs="Times New Roman"/>
          <w:b w:val="0"/>
          <w:sz w:val="28"/>
          <w:szCs w:val="28"/>
        </w:rPr>
        <w:t>г. №</w:t>
      </w:r>
      <w:r w:rsidR="00E84F4A" w:rsidRPr="00882E6E">
        <w:rPr>
          <w:rFonts w:ascii="Times New Roman" w:hAnsi="Times New Roman" w:cs="Times New Roman"/>
          <w:b w:val="0"/>
          <w:sz w:val="28"/>
          <w:szCs w:val="28"/>
        </w:rPr>
        <w:t xml:space="preserve"> </w:t>
      </w:r>
      <w:r w:rsidR="00882E6E" w:rsidRPr="00882E6E">
        <w:rPr>
          <w:rFonts w:ascii="Times New Roman" w:hAnsi="Times New Roman" w:cs="Times New Roman"/>
          <w:b w:val="0"/>
          <w:sz w:val="28"/>
          <w:szCs w:val="28"/>
        </w:rPr>
        <w:t>86</w:t>
      </w:r>
      <w:r w:rsidRPr="00882E6E">
        <w:rPr>
          <w:rFonts w:ascii="Times New Roman" w:hAnsi="Times New Roman" w:cs="Times New Roman"/>
          <w:b w:val="0"/>
          <w:sz w:val="28"/>
          <w:szCs w:val="28"/>
        </w:rPr>
        <w:t xml:space="preserve"> «</w:t>
      </w:r>
      <w:r w:rsidR="00E84F4A" w:rsidRPr="00882E6E">
        <w:rPr>
          <w:rFonts w:ascii="Times New Roman" w:hAnsi="Times New Roman" w:cs="Times New Roman"/>
          <w:b w:val="0"/>
          <w:sz w:val="28"/>
          <w:szCs w:val="28"/>
        </w:rPr>
        <w:t>Об</w:t>
      </w:r>
      <w:r w:rsidR="00E84F4A" w:rsidRPr="00FE310F">
        <w:rPr>
          <w:rFonts w:ascii="Times New Roman" w:hAnsi="Times New Roman" w:cs="Times New Roman"/>
          <w:b w:val="0"/>
          <w:sz w:val="28"/>
          <w:szCs w:val="28"/>
        </w:rPr>
        <w:t xml:space="preserve"> утверждении Положения о бюджетном процессе в </w:t>
      </w:r>
      <w:r w:rsidR="00853E27">
        <w:rPr>
          <w:rFonts w:ascii="Times New Roman" w:hAnsi="Times New Roman" w:cs="Times New Roman"/>
          <w:b w:val="0"/>
          <w:sz w:val="28"/>
          <w:szCs w:val="28"/>
        </w:rPr>
        <w:t>Латненском сельском</w:t>
      </w:r>
      <w:r w:rsidR="00E84F4A" w:rsidRPr="00FE310F">
        <w:rPr>
          <w:rFonts w:ascii="Times New Roman" w:hAnsi="Times New Roman" w:cs="Times New Roman"/>
          <w:b w:val="0"/>
          <w:sz w:val="28"/>
          <w:szCs w:val="28"/>
        </w:rPr>
        <w:t xml:space="preserve"> поселении Семилукского муниципального района Воронежской области»</w:t>
      </w:r>
    </w:p>
    <w:p w14:paraId="7B1B7885" w14:textId="77777777" w:rsidR="00E84F4A" w:rsidRPr="00FE310F" w:rsidRDefault="00E84F4A" w:rsidP="00E84F4A">
      <w:pPr>
        <w:pStyle w:val="ConsPlusTitle"/>
        <w:widowControl/>
        <w:tabs>
          <w:tab w:val="left" w:pos="3828"/>
        </w:tabs>
        <w:ind w:right="5386"/>
        <w:jc w:val="both"/>
        <w:rPr>
          <w:rFonts w:ascii="Times New Roman" w:hAnsi="Times New Roman" w:cs="Times New Roman"/>
          <w:sz w:val="28"/>
          <w:szCs w:val="28"/>
        </w:rPr>
      </w:pPr>
    </w:p>
    <w:p w14:paraId="67EB8F35" w14:textId="46DFD636" w:rsidR="000806EF" w:rsidRPr="00FE310F" w:rsidRDefault="000806EF" w:rsidP="00E66546">
      <w:pPr>
        <w:pStyle w:val="ConsPlusNormal"/>
        <w:widowControl/>
        <w:ind w:firstLine="709"/>
        <w:jc w:val="both"/>
        <w:rPr>
          <w:rFonts w:ascii="Times New Roman" w:hAnsi="Times New Roman" w:cs="Times New Roman"/>
          <w:sz w:val="28"/>
          <w:szCs w:val="28"/>
        </w:rPr>
      </w:pPr>
      <w:r w:rsidRPr="00FE310F">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5A6D9D">
        <w:rPr>
          <w:rFonts w:ascii="Times New Roman" w:hAnsi="Times New Roman" w:cs="Times New Roman"/>
          <w:sz w:val="28"/>
          <w:szCs w:val="28"/>
        </w:rPr>
        <w:t xml:space="preserve">Уставом </w:t>
      </w:r>
      <w:r w:rsidR="005A6D9D">
        <w:rPr>
          <w:rFonts w:ascii="Times New Roman" w:hAnsi="Times New Roman" w:cs="Times New Roman"/>
          <w:sz w:val="28"/>
          <w:szCs w:val="28"/>
        </w:rPr>
        <w:t xml:space="preserve"> Латненского </w:t>
      </w:r>
      <w:r w:rsidR="00E84F4A" w:rsidRPr="00FE310F">
        <w:rPr>
          <w:rFonts w:ascii="Times New Roman" w:hAnsi="Times New Roman" w:cs="Times New Roman"/>
          <w:sz w:val="28"/>
          <w:szCs w:val="28"/>
        </w:rPr>
        <w:t xml:space="preserve"> поселения</w:t>
      </w:r>
      <w:r w:rsidRPr="00FE310F">
        <w:rPr>
          <w:rFonts w:ascii="Times New Roman" w:hAnsi="Times New Roman" w:cs="Times New Roman"/>
          <w:sz w:val="28"/>
          <w:szCs w:val="28"/>
        </w:rPr>
        <w:t xml:space="preserve">, </w:t>
      </w:r>
      <w:r w:rsidR="00E84F4A" w:rsidRPr="00FE310F">
        <w:rPr>
          <w:rFonts w:ascii="Times New Roman" w:hAnsi="Times New Roman" w:cs="Times New Roman"/>
          <w:sz w:val="28"/>
          <w:szCs w:val="28"/>
        </w:rPr>
        <w:t xml:space="preserve">рассмотрев </w:t>
      </w:r>
      <w:r w:rsidR="00955210" w:rsidRPr="00FE310F">
        <w:rPr>
          <w:rFonts w:ascii="Times New Roman" w:hAnsi="Times New Roman" w:cs="Times New Roman"/>
          <w:sz w:val="28"/>
          <w:szCs w:val="28"/>
        </w:rPr>
        <w:t xml:space="preserve">протест прокуратуры Семилукского района от </w:t>
      </w:r>
      <w:r w:rsidR="00882E6E" w:rsidRPr="00882E6E">
        <w:rPr>
          <w:rFonts w:ascii="Times New Roman" w:hAnsi="Times New Roman" w:cs="Times New Roman"/>
          <w:sz w:val="28"/>
          <w:szCs w:val="28"/>
        </w:rPr>
        <w:t>28.01.2022</w:t>
      </w:r>
      <w:r w:rsidR="00E84F4A" w:rsidRPr="00882E6E">
        <w:rPr>
          <w:rFonts w:ascii="Times New Roman" w:hAnsi="Times New Roman" w:cs="Times New Roman"/>
          <w:sz w:val="28"/>
          <w:szCs w:val="28"/>
        </w:rPr>
        <w:t xml:space="preserve"> </w:t>
      </w:r>
      <w:r w:rsidR="00955210" w:rsidRPr="00882E6E">
        <w:rPr>
          <w:rFonts w:ascii="Times New Roman" w:hAnsi="Times New Roman" w:cs="Times New Roman"/>
          <w:sz w:val="28"/>
          <w:szCs w:val="28"/>
        </w:rPr>
        <w:t xml:space="preserve">г. № </w:t>
      </w:r>
      <w:r w:rsidR="00882E6E">
        <w:rPr>
          <w:rFonts w:ascii="Times New Roman" w:hAnsi="Times New Roman" w:cs="Times New Roman"/>
          <w:sz w:val="28"/>
          <w:szCs w:val="28"/>
        </w:rPr>
        <w:t>2-1-2022</w:t>
      </w:r>
      <w:r w:rsidR="00E84F4A" w:rsidRPr="00FE310F">
        <w:rPr>
          <w:rFonts w:ascii="Times New Roman" w:hAnsi="Times New Roman" w:cs="Times New Roman"/>
          <w:sz w:val="28"/>
          <w:szCs w:val="28"/>
        </w:rPr>
        <w:t xml:space="preserve"> </w:t>
      </w:r>
      <w:r w:rsidR="00955210" w:rsidRPr="00FE310F">
        <w:rPr>
          <w:rFonts w:ascii="Times New Roman" w:hAnsi="Times New Roman" w:cs="Times New Roman"/>
          <w:sz w:val="28"/>
          <w:szCs w:val="28"/>
        </w:rPr>
        <w:t xml:space="preserve">и </w:t>
      </w:r>
      <w:r w:rsidRPr="00FE310F">
        <w:rPr>
          <w:rFonts w:ascii="Times New Roman" w:hAnsi="Times New Roman" w:cs="Times New Roman"/>
          <w:sz w:val="28"/>
          <w:szCs w:val="28"/>
        </w:rPr>
        <w:t xml:space="preserve">в целях </w:t>
      </w:r>
      <w:r w:rsidR="0088611D" w:rsidRPr="00FE310F">
        <w:rPr>
          <w:rFonts w:ascii="Times New Roman" w:hAnsi="Times New Roman" w:cs="Times New Roman"/>
          <w:sz w:val="28"/>
          <w:szCs w:val="28"/>
        </w:rPr>
        <w:t xml:space="preserve">приведения в соответствие с действующим законодательством Российской Федерации, </w:t>
      </w:r>
      <w:r w:rsidRPr="00FE310F">
        <w:rPr>
          <w:rFonts w:ascii="Times New Roman" w:hAnsi="Times New Roman" w:cs="Times New Roman"/>
          <w:sz w:val="28"/>
          <w:szCs w:val="28"/>
        </w:rPr>
        <w:t xml:space="preserve">Совет народных </w:t>
      </w:r>
      <w:r w:rsidRPr="00882E6E">
        <w:rPr>
          <w:rFonts w:ascii="Times New Roman" w:hAnsi="Times New Roman" w:cs="Times New Roman"/>
          <w:sz w:val="28"/>
          <w:szCs w:val="28"/>
        </w:rPr>
        <w:t xml:space="preserve">депутатов </w:t>
      </w:r>
      <w:r w:rsidR="00882E6E" w:rsidRPr="00882E6E">
        <w:rPr>
          <w:rFonts w:ascii="Times New Roman" w:hAnsi="Times New Roman" w:cs="Times New Roman"/>
          <w:sz w:val="28"/>
          <w:szCs w:val="28"/>
        </w:rPr>
        <w:t xml:space="preserve"> Латненского </w:t>
      </w:r>
      <w:r w:rsidR="00E84F4A" w:rsidRPr="00882E6E">
        <w:rPr>
          <w:rFonts w:ascii="Times New Roman" w:hAnsi="Times New Roman" w:cs="Times New Roman"/>
          <w:sz w:val="28"/>
          <w:szCs w:val="28"/>
        </w:rPr>
        <w:t xml:space="preserve"> поселения</w:t>
      </w:r>
      <w:r w:rsidR="00E84F4A" w:rsidRPr="00FE310F">
        <w:rPr>
          <w:rFonts w:ascii="Times New Roman" w:hAnsi="Times New Roman" w:cs="Times New Roman"/>
          <w:sz w:val="28"/>
          <w:szCs w:val="28"/>
        </w:rPr>
        <w:t xml:space="preserve"> </w:t>
      </w:r>
    </w:p>
    <w:p w14:paraId="52E1DF0F" w14:textId="77777777" w:rsidR="000806EF" w:rsidRPr="00FE310F" w:rsidRDefault="000806EF" w:rsidP="00E66546">
      <w:pPr>
        <w:pStyle w:val="ConsPlusNormal"/>
        <w:widowControl/>
        <w:ind w:firstLine="709"/>
        <w:jc w:val="center"/>
        <w:rPr>
          <w:rFonts w:ascii="Times New Roman" w:hAnsi="Times New Roman" w:cs="Times New Roman"/>
          <w:sz w:val="28"/>
          <w:szCs w:val="28"/>
        </w:rPr>
      </w:pPr>
      <w:r w:rsidRPr="00FE310F">
        <w:rPr>
          <w:rFonts w:ascii="Times New Roman" w:hAnsi="Times New Roman" w:cs="Times New Roman"/>
          <w:sz w:val="28"/>
          <w:szCs w:val="28"/>
        </w:rPr>
        <w:t>РЕШИЛ:</w:t>
      </w:r>
    </w:p>
    <w:p w14:paraId="3E37377D" w14:textId="5B7E807E" w:rsidR="000806EF" w:rsidRPr="008745DE" w:rsidRDefault="000806EF" w:rsidP="00E66546">
      <w:pPr>
        <w:pStyle w:val="ConsPlusNormal"/>
        <w:widowControl/>
        <w:ind w:firstLine="709"/>
        <w:jc w:val="both"/>
        <w:rPr>
          <w:rFonts w:ascii="Times New Roman" w:hAnsi="Times New Roman" w:cs="Times New Roman"/>
          <w:sz w:val="28"/>
          <w:szCs w:val="28"/>
        </w:rPr>
      </w:pPr>
      <w:r w:rsidRPr="00FE310F">
        <w:rPr>
          <w:rFonts w:ascii="Times New Roman" w:hAnsi="Times New Roman" w:cs="Times New Roman"/>
          <w:sz w:val="28"/>
          <w:szCs w:val="28"/>
        </w:rPr>
        <w:t xml:space="preserve">1. </w:t>
      </w:r>
      <w:r w:rsidR="00FA0F85" w:rsidRPr="00FE310F">
        <w:rPr>
          <w:rFonts w:ascii="Times New Roman" w:hAnsi="Times New Roman" w:cs="Times New Roman"/>
          <w:sz w:val="28"/>
          <w:szCs w:val="28"/>
        </w:rPr>
        <w:t xml:space="preserve">Внести изменения </w:t>
      </w:r>
      <w:r w:rsidR="00E84F4A" w:rsidRPr="00FE310F">
        <w:rPr>
          <w:rFonts w:ascii="Times New Roman" w:hAnsi="Times New Roman" w:cs="Times New Roman"/>
          <w:sz w:val="28"/>
          <w:szCs w:val="28"/>
        </w:rPr>
        <w:t xml:space="preserve">и дополнения </w:t>
      </w:r>
      <w:r w:rsidR="00FA0F85" w:rsidRPr="00FE310F">
        <w:rPr>
          <w:rFonts w:ascii="Times New Roman" w:hAnsi="Times New Roman" w:cs="Times New Roman"/>
          <w:sz w:val="28"/>
          <w:szCs w:val="28"/>
        </w:rPr>
        <w:t xml:space="preserve">в решение Совета народных депутатов </w:t>
      </w:r>
      <w:r w:rsidR="00411134">
        <w:rPr>
          <w:rFonts w:ascii="Times New Roman" w:hAnsi="Times New Roman" w:cs="Times New Roman"/>
          <w:sz w:val="28"/>
          <w:szCs w:val="28"/>
        </w:rPr>
        <w:t xml:space="preserve">Латненского сельского </w:t>
      </w:r>
      <w:r w:rsidR="00E84F4A" w:rsidRPr="00FE310F">
        <w:rPr>
          <w:rFonts w:ascii="Times New Roman" w:hAnsi="Times New Roman" w:cs="Times New Roman"/>
          <w:sz w:val="28"/>
          <w:szCs w:val="28"/>
        </w:rPr>
        <w:t xml:space="preserve"> поселения Семилукского муниципального района от </w:t>
      </w:r>
      <w:r w:rsidR="00411134" w:rsidRPr="003F115D">
        <w:rPr>
          <w:rFonts w:ascii="Times New Roman" w:hAnsi="Times New Roman" w:cs="Times New Roman"/>
          <w:sz w:val="28"/>
          <w:szCs w:val="28"/>
        </w:rPr>
        <w:t>23.11.20</w:t>
      </w:r>
      <w:r w:rsidR="004353AC">
        <w:rPr>
          <w:rFonts w:ascii="Times New Roman" w:hAnsi="Times New Roman" w:cs="Times New Roman"/>
          <w:sz w:val="28"/>
          <w:szCs w:val="28"/>
        </w:rPr>
        <w:t>13</w:t>
      </w:r>
      <w:r w:rsidR="00E84F4A" w:rsidRPr="003F115D">
        <w:rPr>
          <w:rFonts w:ascii="Times New Roman" w:hAnsi="Times New Roman" w:cs="Times New Roman"/>
          <w:sz w:val="28"/>
          <w:szCs w:val="28"/>
        </w:rPr>
        <w:t xml:space="preserve">г. № </w:t>
      </w:r>
      <w:r w:rsidR="00411134">
        <w:rPr>
          <w:rFonts w:ascii="Times New Roman" w:hAnsi="Times New Roman" w:cs="Times New Roman"/>
          <w:sz w:val="28"/>
          <w:szCs w:val="28"/>
        </w:rPr>
        <w:t>86</w:t>
      </w:r>
      <w:r w:rsidR="00E84F4A" w:rsidRPr="00FE310F">
        <w:rPr>
          <w:rFonts w:ascii="Times New Roman" w:hAnsi="Times New Roman" w:cs="Times New Roman"/>
          <w:sz w:val="28"/>
          <w:szCs w:val="28"/>
        </w:rPr>
        <w:t xml:space="preserve"> «Об утверждении Положения о бюджетном процессе в </w:t>
      </w:r>
      <w:r w:rsidR="00411134">
        <w:rPr>
          <w:rFonts w:ascii="Times New Roman" w:hAnsi="Times New Roman" w:cs="Times New Roman"/>
          <w:sz w:val="28"/>
          <w:szCs w:val="28"/>
        </w:rPr>
        <w:t>Латненском сельском</w:t>
      </w:r>
      <w:r w:rsidR="00E84F4A" w:rsidRPr="00FE310F">
        <w:rPr>
          <w:rFonts w:ascii="Times New Roman" w:hAnsi="Times New Roman" w:cs="Times New Roman"/>
          <w:sz w:val="28"/>
          <w:szCs w:val="28"/>
        </w:rPr>
        <w:t xml:space="preserve"> поселении Семилукского муниципального района </w:t>
      </w:r>
      <w:r w:rsidR="00E84F4A" w:rsidRPr="008745DE">
        <w:rPr>
          <w:rFonts w:ascii="Times New Roman" w:hAnsi="Times New Roman" w:cs="Times New Roman"/>
          <w:sz w:val="28"/>
          <w:szCs w:val="28"/>
        </w:rPr>
        <w:t xml:space="preserve">Воронежской области» </w:t>
      </w:r>
      <w:r w:rsidR="00FA0F85" w:rsidRPr="008745DE">
        <w:rPr>
          <w:rFonts w:ascii="Times New Roman" w:hAnsi="Times New Roman" w:cs="Times New Roman"/>
          <w:sz w:val="28"/>
          <w:szCs w:val="28"/>
        </w:rPr>
        <w:t>изложив</w:t>
      </w:r>
      <w:r w:rsidR="00FE310F" w:rsidRPr="008745DE">
        <w:rPr>
          <w:rFonts w:ascii="Times New Roman" w:hAnsi="Times New Roman" w:cs="Times New Roman"/>
          <w:sz w:val="28"/>
          <w:szCs w:val="28"/>
        </w:rPr>
        <w:t xml:space="preserve"> </w:t>
      </w:r>
      <w:r w:rsidR="00FA0F85" w:rsidRPr="008745DE">
        <w:rPr>
          <w:rFonts w:ascii="Times New Roman" w:hAnsi="Times New Roman" w:cs="Times New Roman"/>
          <w:sz w:val="28"/>
          <w:szCs w:val="28"/>
        </w:rPr>
        <w:t>приложение</w:t>
      </w:r>
      <w:r w:rsidR="00413E14" w:rsidRPr="008745DE">
        <w:rPr>
          <w:rFonts w:ascii="Times New Roman" w:hAnsi="Times New Roman" w:cs="Times New Roman"/>
          <w:sz w:val="28"/>
          <w:szCs w:val="28"/>
        </w:rPr>
        <w:t xml:space="preserve"> </w:t>
      </w:r>
      <w:r w:rsidR="00FA0F85" w:rsidRPr="008745DE">
        <w:rPr>
          <w:rFonts w:ascii="Times New Roman" w:hAnsi="Times New Roman" w:cs="Times New Roman"/>
          <w:sz w:val="28"/>
          <w:szCs w:val="28"/>
        </w:rPr>
        <w:t>к нему в новой редакции</w:t>
      </w:r>
      <w:r w:rsidR="00E66546" w:rsidRPr="008745DE">
        <w:rPr>
          <w:rFonts w:ascii="Times New Roman" w:hAnsi="Times New Roman" w:cs="Times New Roman"/>
          <w:sz w:val="28"/>
          <w:szCs w:val="28"/>
        </w:rPr>
        <w:t xml:space="preserve"> (прилагается)</w:t>
      </w:r>
      <w:r w:rsidR="00FA0F85" w:rsidRPr="008745DE">
        <w:rPr>
          <w:rFonts w:ascii="Times New Roman" w:hAnsi="Times New Roman" w:cs="Times New Roman"/>
          <w:sz w:val="28"/>
          <w:szCs w:val="28"/>
        </w:rPr>
        <w:t xml:space="preserve">. </w:t>
      </w:r>
    </w:p>
    <w:p w14:paraId="6758859B" w14:textId="77777777" w:rsidR="00E84F4A" w:rsidRPr="00FE310F" w:rsidRDefault="00E84F4A" w:rsidP="00E66546">
      <w:pPr>
        <w:tabs>
          <w:tab w:val="left" w:pos="4962"/>
        </w:tabs>
        <w:spacing w:after="0" w:line="240" w:lineRule="auto"/>
        <w:ind w:firstLine="709"/>
        <w:contextualSpacing/>
        <w:jc w:val="both"/>
        <w:rPr>
          <w:rFonts w:ascii="Times New Roman" w:hAnsi="Times New Roman"/>
          <w:sz w:val="28"/>
          <w:szCs w:val="28"/>
        </w:rPr>
      </w:pPr>
      <w:r w:rsidRPr="00FE310F">
        <w:rPr>
          <w:rFonts w:ascii="Times New Roman" w:hAnsi="Times New Roman"/>
          <w:sz w:val="28"/>
          <w:szCs w:val="28"/>
        </w:rPr>
        <w:t>2. Настоящее решение вступает в силу со дня официального обнародования.</w:t>
      </w:r>
    </w:p>
    <w:p w14:paraId="4A0A8B49" w14:textId="74195F74" w:rsidR="00E84F4A" w:rsidRPr="00FE310F" w:rsidRDefault="000F544A" w:rsidP="000F544A">
      <w:pPr>
        <w:tabs>
          <w:tab w:val="left" w:pos="4962"/>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E84F4A" w:rsidRPr="00FE310F">
        <w:rPr>
          <w:rFonts w:ascii="Times New Roman" w:hAnsi="Times New Roman"/>
          <w:sz w:val="28"/>
          <w:szCs w:val="28"/>
        </w:rPr>
        <w:t>3. Контроль за исполнением настоящего решения</w:t>
      </w:r>
      <w:r w:rsidR="00117D13">
        <w:rPr>
          <w:rFonts w:ascii="Times New Roman" w:hAnsi="Times New Roman"/>
          <w:sz w:val="28"/>
          <w:szCs w:val="28"/>
        </w:rPr>
        <w:t xml:space="preserve"> возложить на </w:t>
      </w:r>
      <w:r w:rsidR="0089041C">
        <w:rPr>
          <w:rFonts w:ascii="Times New Roman" w:hAnsi="Times New Roman"/>
          <w:sz w:val="28"/>
          <w:szCs w:val="28"/>
        </w:rPr>
        <w:t xml:space="preserve"> председателя Совета народных депутатов Латненского сельского поселения </w:t>
      </w:r>
      <w:proofErr w:type="spellStart"/>
      <w:r w:rsidR="0089041C">
        <w:rPr>
          <w:rFonts w:ascii="Times New Roman" w:hAnsi="Times New Roman"/>
          <w:sz w:val="28"/>
          <w:szCs w:val="28"/>
        </w:rPr>
        <w:t>Мощенко</w:t>
      </w:r>
      <w:proofErr w:type="spellEnd"/>
      <w:r w:rsidR="0089041C">
        <w:rPr>
          <w:rFonts w:ascii="Times New Roman" w:hAnsi="Times New Roman"/>
          <w:sz w:val="28"/>
          <w:szCs w:val="28"/>
        </w:rPr>
        <w:t xml:space="preserve"> О.И.</w:t>
      </w:r>
    </w:p>
    <w:p w14:paraId="118E52A7" w14:textId="77777777" w:rsidR="004B3206" w:rsidRPr="00FE310F" w:rsidRDefault="004B3206" w:rsidP="00E66546">
      <w:pPr>
        <w:tabs>
          <w:tab w:val="left" w:pos="4962"/>
        </w:tabs>
        <w:spacing w:after="0" w:line="240" w:lineRule="auto"/>
        <w:ind w:firstLine="709"/>
        <w:contextualSpacing/>
        <w:jc w:val="both"/>
        <w:rPr>
          <w:rFonts w:ascii="Times New Roman" w:hAnsi="Times New Roman"/>
          <w:sz w:val="28"/>
          <w:szCs w:val="28"/>
        </w:rPr>
      </w:pPr>
    </w:p>
    <w:p w14:paraId="1C05900F" w14:textId="2E79D1AA" w:rsidR="00E84F4A" w:rsidRDefault="003405D1" w:rsidP="00E84F4A">
      <w:pPr>
        <w:spacing w:after="0" w:line="240" w:lineRule="auto"/>
        <w:rPr>
          <w:rFonts w:ascii="Times New Roman" w:hAnsi="Times New Roman"/>
          <w:bCs/>
          <w:sz w:val="28"/>
          <w:szCs w:val="28"/>
        </w:rPr>
      </w:pPr>
      <w:r>
        <w:rPr>
          <w:rFonts w:ascii="Times New Roman" w:hAnsi="Times New Roman"/>
          <w:bCs/>
          <w:sz w:val="28"/>
          <w:szCs w:val="28"/>
        </w:rPr>
        <w:t>Председатель</w:t>
      </w:r>
      <w:r w:rsidR="007A164B">
        <w:rPr>
          <w:rFonts w:ascii="Times New Roman" w:hAnsi="Times New Roman"/>
          <w:bCs/>
          <w:sz w:val="28"/>
          <w:szCs w:val="28"/>
        </w:rPr>
        <w:t xml:space="preserve"> Совета народных депутатов</w:t>
      </w:r>
    </w:p>
    <w:p w14:paraId="126D35CF" w14:textId="64A108A5" w:rsidR="007A164B" w:rsidRDefault="007A164B" w:rsidP="007A164B">
      <w:pPr>
        <w:tabs>
          <w:tab w:val="left" w:pos="7170"/>
        </w:tabs>
        <w:spacing w:after="0" w:line="240" w:lineRule="auto"/>
        <w:rPr>
          <w:rFonts w:ascii="Times New Roman" w:hAnsi="Times New Roman"/>
          <w:bCs/>
          <w:sz w:val="28"/>
          <w:szCs w:val="28"/>
        </w:rPr>
      </w:pPr>
      <w:r>
        <w:rPr>
          <w:rFonts w:ascii="Times New Roman" w:hAnsi="Times New Roman"/>
          <w:bCs/>
          <w:sz w:val="28"/>
          <w:szCs w:val="28"/>
        </w:rPr>
        <w:t>Латненского сельского поселения</w:t>
      </w:r>
      <w:r>
        <w:rPr>
          <w:rFonts w:ascii="Times New Roman" w:hAnsi="Times New Roman"/>
          <w:bCs/>
          <w:sz w:val="28"/>
          <w:szCs w:val="28"/>
        </w:rPr>
        <w:tab/>
        <w:t xml:space="preserve">О.И. </w:t>
      </w:r>
      <w:proofErr w:type="spellStart"/>
      <w:r>
        <w:rPr>
          <w:rFonts w:ascii="Times New Roman" w:hAnsi="Times New Roman"/>
          <w:bCs/>
          <w:sz w:val="28"/>
          <w:szCs w:val="28"/>
        </w:rPr>
        <w:t>Мощенко</w:t>
      </w:r>
      <w:proofErr w:type="spellEnd"/>
    </w:p>
    <w:p w14:paraId="10D58D51" w14:textId="69A58DCA" w:rsidR="007A164B" w:rsidRDefault="00900D50" w:rsidP="007A164B">
      <w:pPr>
        <w:tabs>
          <w:tab w:val="left" w:pos="7170"/>
        </w:tabs>
        <w:spacing w:after="0" w:line="240" w:lineRule="auto"/>
        <w:rPr>
          <w:rFonts w:ascii="Times New Roman" w:hAnsi="Times New Roman"/>
          <w:bCs/>
          <w:sz w:val="28"/>
          <w:szCs w:val="28"/>
        </w:rPr>
      </w:pPr>
      <w:r>
        <w:rPr>
          <w:rFonts w:ascii="Times New Roman" w:hAnsi="Times New Roman"/>
          <w:bCs/>
          <w:sz w:val="28"/>
          <w:szCs w:val="28"/>
        </w:rPr>
        <w:t>Глава Латненского</w:t>
      </w:r>
    </w:p>
    <w:p w14:paraId="0F3D65F0" w14:textId="51D084E6" w:rsidR="00900D50" w:rsidRPr="00FE310F" w:rsidRDefault="00900D50" w:rsidP="00900D50">
      <w:pPr>
        <w:tabs>
          <w:tab w:val="left" w:pos="7170"/>
        </w:tabs>
        <w:spacing w:after="0" w:line="240" w:lineRule="auto"/>
        <w:rPr>
          <w:rFonts w:ascii="Times New Roman" w:hAnsi="Times New Roman"/>
          <w:bCs/>
          <w:sz w:val="28"/>
          <w:szCs w:val="28"/>
        </w:rPr>
      </w:pPr>
      <w:r>
        <w:rPr>
          <w:rFonts w:ascii="Times New Roman" w:hAnsi="Times New Roman"/>
          <w:bCs/>
          <w:sz w:val="28"/>
          <w:szCs w:val="28"/>
        </w:rPr>
        <w:t>Сельского поселения</w:t>
      </w:r>
      <w:r>
        <w:rPr>
          <w:rFonts w:ascii="Times New Roman" w:hAnsi="Times New Roman"/>
          <w:bCs/>
          <w:sz w:val="28"/>
          <w:szCs w:val="28"/>
        </w:rPr>
        <w:tab/>
        <w:t>С.Д. Сазыкина</w:t>
      </w:r>
    </w:p>
    <w:tbl>
      <w:tblPr>
        <w:tblW w:w="0" w:type="auto"/>
        <w:tblLook w:val="04A0" w:firstRow="1" w:lastRow="0" w:firstColumn="1" w:lastColumn="0" w:noHBand="0" w:noVBand="1"/>
      </w:tblPr>
      <w:tblGrid>
        <w:gridCol w:w="4350"/>
        <w:gridCol w:w="600"/>
        <w:gridCol w:w="5364"/>
      </w:tblGrid>
      <w:tr w:rsidR="004B3206" w:rsidRPr="00FE310F" w14:paraId="6605D793" w14:textId="77777777" w:rsidTr="004B3206">
        <w:tc>
          <w:tcPr>
            <w:tcW w:w="4350" w:type="dxa"/>
            <w:shd w:val="clear" w:color="auto" w:fill="auto"/>
          </w:tcPr>
          <w:p w14:paraId="1C745C8E" w14:textId="16F50FD1" w:rsidR="004B3206" w:rsidRPr="00FE310F" w:rsidRDefault="004B3206" w:rsidP="00E84F4A">
            <w:pPr>
              <w:spacing w:after="0" w:line="240" w:lineRule="auto"/>
              <w:ind w:firstLine="567"/>
              <w:contextualSpacing/>
              <w:jc w:val="both"/>
              <w:rPr>
                <w:rFonts w:ascii="Times New Roman" w:hAnsi="Times New Roman"/>
                <w:sz w:val="28"/>
                <w:szCs w:val="28"/>
                <w:highlight w:val="yellow"/>
              </w:rPr>
            </w:pPr>
          </w:p>
        </w:tc>
        <w:tc>
          <w:tcPr>
            <w:tcW w:w="600" w:type="dxa"/>
            <w:shd w:val="clear" w:color="auto" w:fill="auto"/>
          </w:tcPr>
          <w:p w14:paraId="370F638A" w14:textId="77777777" w:rsidR="004B3206" w:rsidRPr="00FE310F" w:rsidRDefault="004B3206" w:rsidP="004B3206">
            <w:pPr>
              <w:spacing w:after="0" w:line="240" w:lineRule="auto"/>
              <w:contextualSpacing/>
              <w:jc w:val="both"/>
              <w:rPr>
                <w:rFonts w:ascii="Times New Roman" w:hAnsi="Times New Roman"/>
                <w:sz w:val="28"/>
                <w:szCs w:val="28"/>
                <w:highlight w:val="yellow"/>
              </w:rPr>
            </w:pPr>
          </w:p>
        </w:tc>
        <w:tc>
          <w:tcPr>
            <w:tcW w:w="5364" w:type="dxa"/>
            <w:shd w:val="clear" w:color="auto" w:fill="auto"/>
          </w:tcPr>
          <w:p w14:paraId="646A8890" w14:textId="77777777" w:rsidR="004B3206" w:rsidRPr="00FE310F" w:rsidRDefault="004B3206" w:rsidP="00E84F4A">
            <w:pPr>
              <w:tabs>
                <w:tab w:val="left" w:pos="3999"/>
              </w:tabs>
              <w:spacing w:after="0" w:line="240" w:lineRule="auto"/>
              <w:ind w:firstLine="567"/>
              <w:jc w:val="right"/>
              <w:rPr>
                <w:rFonts w:ascii="Times New Roman" w:hAnsi="Times New Roman"/>
                <w:sz w:val="28"/>
                <w:szCs w:val="28"/>
              </w:rPr>
            </w:pPr>
          </w:p>
        </w:tc>
      </w:tr>
    </w:tbl>
    <w:p w14:paraId="092C0563" w14:textId="4787567A" w:rsidR="00E66546" w:rsidRPr="00FE310F" w:rsidRDefault="00E66546">
      <w:pPr>
        <w:spacing w:after="0" w:line="240" w:lineRule="auto"/>
        <w:rPr>
          <w:rFonts w:ascii="Times New Roman" w:hAnsi="Times New Roman"/>
          <w:sz w:val="28"/>
          <w:szCs w:val="28"/>
        </w:rPr>
      </w:pPr>
      <w:r w:rsidRPr="00FE310F">
        <w:rPr>
          <w:rFonts w:ascii="Times New Roman" w:hAnsi="Times New Roman"/>
          <w:sz w:val="28"/>
          <w:szCs w:val="28"/>
        </w:rPr>
        <w:br w:type="page"/>
      </w:r>
      <w:r w:rsidR="007A164B">
        <w:rPr>
          <w:rFonts w:ascii="Times New Roman" w:hAnsi="Times New Roman"/>
          <w:sz w:val="28"/>
          <w:szCs w:val="28"/>
        </w:rPr>
        <w:lastRenderedPageBreak/>
        <w:t xml:space="preserve">  </w:t>
      </w:r>
    </w:p>
    <w:p w14:paraId="78D7586A" w14:textId="77777777" w:rsidR="009906B7" w:rsidRPr="00FE310F" w:rsidRDefault="009906B7" w:rsidP="009906B7">
      <w:pPr>
        <w:autoSpaceDE w:val="0"/>
        <w:autoSpaceDN w:val="0"/>
        <w:adjustRightInd w:val="0"/>
        <w:ind w:left="5103"/>
        <w:outlineLvl w:val="0"/>
        <w:rPr>
          <w:rFonts w:ascii="Times New Roman" w:hAnsi="Times New Roman"/>
          <w:sz w:val="28"/>
          <w:szCs w:val="28"/>
        </w:rPr>
      </w:pPr>
      <w:r w:rsidRPr="00FE310F">
        <w:rPr>
          <w:rFonts w:ascii="Times New Roman" w:hAnsi="Times New Roman"/>
          <w:sz w:val="28"/>
          <w:szCs w:val="28"/>
        </w:rPr>
        <w:t>Приложение</w:t>
      </w:r>
    </w:p>
    <w:p w14:paraId="7867D636" w14:textId="64C974D6" w:rsidR="009906B7" w:rsidRPr="00215C86" w:rsidRDefault="009906B7" w:rsidP="009906B7">
      <w:pPr>
        <w:autoSpaceDE w:val="0"/>
        <w:autoSpaceDN w:val="0"/>
        <w:adjustRightInd w:val="0"/>
        <w:spacing w:after="0" w:line="240" w:lineRule="auto"/>
        <w:ind w:left="5103"/>
        <w:outlineLvl w:val="0"/>
        <w:rPr>
          <w:rFonts w:ascii="Times New Roman" w:hAnsi="Times New Roman"/>
          <w:sz w:val="28"/>
          <w:szCs w:val="28"/>
        </w:rPr>
      </w:pPr>
      <w:r w:rsidRPr="00215C86">
        <w:rPr>
          <w:rFonts w:ascii="Times New Roman" w:hAnsi="Times New Roman"/>
          <w:sz w:val="28"/>
          <w:szCs w:val="28"/>
        </w:rPr>
        <w:t xml:space="preserve">к решению Совета народных депутатов </w:t>
      </w:r>
      <w:r w:rsidR="003C60F0" w:rsidRPr="00215C86">
        <w:rPr>
          <w:rFonts w:ascii="Times New Roman" w:hAnsi="Times New Roman"/>
          <w:sz w:val="28"/>
          <w:szCs w:val="28"/>
        </w:rPr>
        <w:t xml:space="preserve">Латненского сельского </w:t>
      </w:r>
      <w:r w:rsidRPr="00215C86">
        <w:rPr>
          <w:rFonts w:ascii="Times New Roman" w:hAnsi="Times New Roman"/>
          <w:sz w:val="28"/>
          <w:szCs w:val="28"/>
        </w:rPr>
        <w:t xml:space="preserve">поселения </w:t>
      </w:r>
    </w:p>
    <w:p w14:paraId="4291D1A0" w14:textId="232F4CA5" w:rsidR="009906B7" w:rsidRPr="00215C86" w:rsidRDefault="009906B7" w:rsidP="009906B7">
      <w:pPr>
        <w:autoSpaceDE w:val="0"/>
        <w:autoSpaceDN w:val="0"/>
        <w:adjustRightInd w:val="0"/>
        <w:spacing w:after="0" w:line="240" w:lineRule="auto"/>
        <w:ind w:left="5103"/>
        <w:outlineLvl w:val="0"/>
        <w:rPr>
          <w:rFonts w:ascii="Times New Roman" w:hAnsi="Times New Roman"/>
          <w:sz w:val="28"/>
          <w:szCs w:val="28"/>
        </w:rPr>
      </w:pPr>
      <w:r w:rsidRPr="00215C86">
        <w:rPr>
          <w:rFonts w:ascii="Times New Roman" w:hAnsi="Times New Roman"/>
          <w:sz w:val="28"/>
          <w:szCs w:val="28"/>
        </w:rPr>
        <w:t xml:space="preserve">от </w:t>
      </w:r>
      <w:r w:rsidR="003C60F0" w:rsidRPr="00215C86">
        <w:rPr>
          <w:rFonts w:ascii="Times New Roman" w:hAnsi="Times New Roman"/>
          <w:sz w:val="28"/>
          <w:szCs w:val="28"/>
        </w:rPr>
        <w:t>23.11.2013</w:t>
      </w:r>
      <w:r w:rsidRPr="00215C86">
        <w:rPr>
          <w:rFonts w:ascii="Times New Roman" w:hAnsi="Times New Roman"/>
          <w:sz w:val="28"/>
          <w:szCs w:val="28"/>
        </w:rPr>
        <w:t xml:space="preserve"> г. № </w:t>
      </w:r>
      <w:r w:rsidR="003C60F0" w:rsidRPr="00215C86">
        <w:rPr>
          <w:rFonts w:ascii="Times New Roman" w:hAnsi="Times New Roman"/>
          <w:sz w:val="28"/>
          <w:szCs w:val="28"/>
        </w:rPr>
        <w:t>86</w:t>
      </w:r>
    </w:p>
    <w:p w14:paraId="6F23B247" w14:textId="70F9ECEA" w:rsidR="009906B7" w:rsidRPr="00FE310F" w:rsidRDefault="009906B7" w:rsidP="009906B7">
      <w:pPr>
        <w:autoSpaceDE w:val="0"/>
        <w:autoSpaceDN w:val="0"/>
        <w:adjustRightInd w:val="0"/>
        <w:spacing w:after="0" w:line="240" w:lineRule="auto"/>
        <w:ind w:left="5103"/>
        <w:outlineLvl w:val="0"/>
        <w:rPr>
          <w:rFonts w:ascii="Times New Roman" w:hAnsi="Times New Roman"/>
          <w:bCs/>
          <w:sz w:val="28"/>
          <w:szCs w:val="28"/>
        </w:rPr>
      </w:pPr>
      <w:r w:rsidRPr="00215C86">
        <w:rPr>
          <w:rFonts w:ascii="Times New Roman" w:hAnsi="Times New Roman"/>
          <w:bCs/>
          <w:sz w:val="28"/>
          <w:szCs w:val="28"/>
        </w:rPr>
        <w:t xml:space="preserve">(в редакции от </w:t>
      </w:r>
      <w:r w:rsidR="003C60F0" w:rsidRPr="00215C86">
        <w:rPr>
          <w:rFonts w:ascii="Times New Roman" w:hAnsi="Times New Roman"/>
          <w:bCs/>
          <w:sz w:val="28"/>
          <w:szCs w:val="28"/>
        </w:rPr>
        <w:t>11.03.2022</w:t>
      </w:r>
      <w:r w:rsidRPr="00215C86">
        <w:rPr>
          <w:rFonts w:ascii="Times New Roman" w:hAnsi="Times New Roman"/>
          <w:bCs/>
          <w:sz w:val="28"/>
          <w:szCs w:val="28"/>
        </w:rPr>
        <w:t xml:space="preserve"> г. № </w:t>
      </w:r>
      <w:r w:rsidR="003C60F0" w:rsidRPr="00215C86">
        <w:rPr>
          <w:rFonts w:ascii="Times New Roman" w:hAnsi="Times New Roman"/>
          <w:bCs/>
          <w:sz w:val="28"/>
          <w:szCs w:val="28"/>
        </w:rPr>
        <w:t>53</w:t>
      </w:r>
      <w:r w:rsidRPr="00215C86">
        <w:rPr>
          <w:rFonts w:ascii="Times New Roman" w:hAnsi="Times New Roman"/>
          <w:bCs/>
          <w:sz w:val="28"/>
          <w:szCs w:val="28"/>
        </w:rPr>
        <w:t>)</w:t>
      </w:r>
    </w:p>
    <w:p w14:paraId="477B2EC0" w14:textId="77777777" w:rsidR="009906B7" w:rsidRPr="00FE310F" w:rsidRDefault="009906B7" w:rsidP="009906B7">
      <w:pPr>
        <w:autoSpaceDE w:val="0"/>
        <w:autoSpaceDN w:val="0"/>
        <w:adjustRightInd w:val="0"/>
        <w:spacing w:after="0" w:line="240" w:lineRule="auto"/>
        <w:ind w:left="-284" w:firstLine="284"/>
        <w:jc w:val="right"/>
        <w:outlineLvl w:val="0"/>
        <w:rPr>
          <w:rFonts w:ascii="Times New Roman" w:hAnsi="Times New Roman"/>
          <w:sz w:val="28"/>
          <w:szCs w:val="28"/>
        </w:rPr>
      </w:pPr>
    </w:p>
    <w:p w14:paraId="5BBD5763" w14:textId="77777777" w:rsidR="009906B7" w:rsidRPr="00FE310F" w:rsidRDefault="009906B7" w:rsidP="009906B7">
      <w:pPr>
        <w:autoSpaceDE w:val="0"/>
        <w:autoSpaceDN w:val="0"/>
        <w:adjustRightInd w:val="0"/>
        <w:spacing w:after="0" w:line="240" w:lineRule="auto"/>
        <w:ind w:left="-284" w:firstLine="284"/>
        <w:jc w:val="center"/>
        <w:rPr>
          <w:rFonts w:ascii="Times New Roman" w:hAnsi="Times New Roman"/>
          <w:bCs/>
          <w:sz w:val="28"/>
          <w:szCs w:val="28"/>
        </w:rPr>
      </w:pPr>
      <w:r w:rsidRPr="00FE310F">
        <w:rPr>
          <w:rFonts w:ascii="Times New Roman" w:hAnsi="Times New Roman"/>
          <w:bCs/>
          <w:sz w:val="28"/>
          <w:szCs w:val="28"/>
        </w:rPr>
        <w:t>ПОЛОЖЕНИЕ</w:t>
      </w:r>
    </w:p>
    <w:p w14:paraId="09CE506D" w14:textId="49F7DD1E" w:rsidR="009906B7" w:rsidRPr="00FE310F" w:rsidRDefault="009906B7" w:rsidP="009906B7">
      <w:pPr>
        <w:autoSpaceDE w:val="0"/>
        <w:autoSpaceDN w:val="0"/>
        <w:adjustRightInd w:val="0"/>
        <w:spacing w:after="0" w:line="240" w:lineRule="auto"/>
        <w:ind w:left="-284" w:firstLine="284"/>
        <w:jc w:val="center"/>
        <w:rPr>
          <w:rFonts w:ascii="Times New Roman" w:hAnsi="Times New Roman"/>
          <w:bCs/>
          <w:sz w:val="28"/>
          <w:szCs w:val="28"/>
        </w:rPr>
      </w:pPr>
      <w:r w:rsidRPr="00FE310F">
        <w:rPr>
          <w:rFonts w:ascii="Times New Roman" w:hAnsi="Times New Roman"/>
          <w:bCs/>
          <w:sz w:val="28"/>
          <w:szCs w:val="28"/>
        </w:rPr>
        <w:t xml:space="preserve">О БЮДЖЕТНОМ ПРОЦЕССЕ В </w:t>
      </w:r>
      <w:r w:rsidR="00215C86">
        <w:rPr>
          <w:rFonts w:ascii="Times New Roman" w:hAnsi="Times New Roman"/>
          <w:bCs/>
          <w:sz w:val="28"/>
          <w:szCs w:val="28"/>
        </w:rPr>
        <w:t xml:space="preserve">ЛАТНЕНСКОМ СЕЛЬСКОМ </w:t>
      </w:r>
      <w:r w:rsidR="008745DE">
        <w:rPr>
          <w:rFonts w:ascii="Times New Roman" w:hAnsi="Times New Roman"/>
          <w:bCs/>
          <w:sz w:val="28"/>
          <w:szCs w:val="28"/>
        </w:rPr>
        <w:t xml:space="preserve"> </w:t>
      </w:r>
      <w:r w:rsidRPr="00FE310F">
        <w:rPr>
          <w:rFonts w:ascii="Times New Roman" w:hAnsi="Times New Roman"/>
          <w:bCs/>
          <w:sz w:val="28"/>
          <w:szCs w:val="28"/>
        </w:rPr>
        <w:t>ПОСЕЛЕНИИ СЕМИЛУКСКОГО МУНИЦИПАЛЬНОГО РАЙОНА ВОРОНЕЖСКОЙ ОБЛАСТИ</w:t>
      </w:r>
    </w:p>
    <w:p w14:paraId="4AF028CF" w14:textId="77777777" w:rsidR="009906B7" w:rsidRPr="00FE310F" w:rsidRDefault="009906B7" w:rsidP="009906B7">
      <w:pPr>
        <w:autoSpaceDE w:val="0"/>
        <w:autoSpaceDN w:val="0"/>
        <w:adjustRightInd w:val="0"/>
        <w:spacing w:after="0" w:line="240" w:lineRule="auto"/>
        <w:ind w:left="-284" w:firstLine="284"/>
        <w:jc w:val="center"/>
        <w:rPr>
          <w:rFonts w:ascii="Times New Roman" w:hAnsi="Times New Roman"/>
          <w:bCs/>
          <w:sz w:val="28"/>
          <w:szCs w:val="28"/>
        </w:rPr>
      </w:pPr>
    </w:p>
    <w:p w14:paraId="7A5A646A" w14:textId="77777777" w:rsidR="009906B7" w:rsidRPr="00FE310F" w:rsidRDefault="009906B7" w:rsidP="009906B7">
      <w:pPr>
        <w:autoSpaceDE w:val="0"/>
        <w:autoSpaceDN w:val="0"/>
        <w:adjustRightInd w:val="0"/>
        <w:spacing w:after="0" w:line="240" w:lineRule="auto"/>
        <w:ind w:left="-284" w:firstLine="284"/>
        <w:jc w:val="center"/>
        <w:outlineLvl w:val="1"/>
        <w:rPr>
          <w:rFonts w:ascii="Times New Roman" w:hAnsi="Times New Roman"/>
          <w:sz w:val="28"/>
          <w:szCs w:val="28"/>
        </w:rPr>
      </w:pPr>
      <w:r w:rsidRPr="00FE310F">
        <w:rPr>
          <w:rFonts w:ascii="Times New Roman" w:hAnsi="Times New Roman"/>
          <w:sz w:val="28"/>
          <w:szCs w:val="28"/>
        </w:rPr>
        <w:t>Раздел 1. ОСНОВЫ БЮДЖЕТНОГО ПРОЦЕССА,</w:t>
      </w:r>
    </w:p>
    <w:p w14:paraId="78CB20D4" w14:textId="0AC7D284" w:rsidR="009906B7" w:rsidRPr="00FE310F" w:rsidRDefault="009906B7" w:rsidP="009906B7">
      <w:pPr>
        <w:autoSpaceDE w:val="0"/>
        <w:autoSpaceDN w:val="0"/>
        <w:adjustRightInd w:val="0"/>
        <w:spacing w:after="0" w:line="240" w:lineRule="auto"/>
        <w:ind w:left="-284" w:firstLine="284"/>
        <w:jc w:val="center"/>
        <w:rPr>
          <w:rFonts w:ascii="Times New Roman" w:hAnsi="Times New Roman"/>
          <w:sz w:val="28"/>
          <w:szCs w:val="28"/>
        </w:rPr>
      </w:pPr>
      <w:r w:rsidRPr="00FE310F">
        <w:rPr>
          <w:rFonts w:ascii="Times New Roman" w:hAnsi="Times New Roman"/>
          <w:sz w:val="28"/>
          <w:szCs w:val="28"/>
        </w:rPr>
        <w:t>УЧАСТНИКИ БЮДЖЕТНОГО ПРОЦЕССА В</w:t>
      </w:r>
      <w:r w:rsidRPr="00FE310F">
        <w:rPr>
          <w:rFonts w:ascii="Times New Roman" w:hAnsi="Times New Roman"/>
          <w:bCs/>
          <w:sz w:val="28"/>
          <w:szCs w:val="28"/>
        </w:rPr>
        <w:t xml:space="preserve"> </w:t>
      </w:r>
      <w:r w:rsidR="003646BC">
        <w:rPr>
          <w:rFonts w:ascii="Times New Roman" w:hAnsi="Times New Roman"/>
          <w:bCs/>
          <w:sz w:val="28"/>
          <w:szCs w:val="28"/>
        </w:rPr>
        <w:t xml:space="preserve"> ЛАТНЕНСКОМ  СЕЛЬСКОМ</w:t>
      </w:r>
      <w:r w:rsidRPr="00FE310F">
        <w:rPr>
          <w:rFonts w:ascii="Times New Roman" w:hAnsi="Times New Roman"/>
          <w:sz w:val="28"/>
          <w:szCs w:val="28"/>
        </w:rPr>
        <w:t xml:space="preserve"> </w:t>
      </w:r>
    </w:p>
    <w:p w14:paraId="23B75BA1" w14:textId="77777777" w:rsidR="009906B7" w:rsidRPr="00FE310F" w:rsidRDefault="009906B7" w:rsidP="009906B7">
      <w:pPr>
        <w:autoSpaceDE w:val="0"/>
        <w:autoSpaceDN w:val="0"/>
        <w:adjustRightInd w:val="0"/>
        <w:spacing w:after="0" w:line="240" w:lineRule="auto"/>
        <w:ind w:left="-284" w:firstLine="284"/>
        <w:jc w:val="center"/>
        <w:rPr>
          <w:rFonts w:ascii="Times New Roman" w:hAnsi="Times New Roman"/>
          <w:bCs/>
          <w:sz w:val="28"/>
          <w:szCs w:val="28"/>
        </w:rPr>
      </w:pPr>
      <w:r w:rsidRPr="00FE310F">
        <w:rPr>
          <w:rFonts w:ascii="Times New Roman" w:hAnsi="Times New Roman"/>
          <w:sz w:val="28"/>
          <w:szCs w:val="28"/>
        </w:rPr>
        <w:t xml:space="preserve">ПОСЕЛЕНИИ </w:t>
      </w:r>
      <w:r w:rsidRPr="00FE310F">
        <w:rPr>
          <w:rFonts w:ascii="Times New Roman" w:hAnsi="Times New Roman"/>
          <w:bCs/>
          <w:sz w:val="28"/>
          <w:szCs w:val="28"/>
        </w:rPr>
        <w:t>СЕМИЛУКСКОГО МУНИЦИПАЛЬНОГО РАЙОНА ВОРОНЕЖСКОЙ ОБЛАСТИ</w:t>
      </w:r>
    </w:p>
    <w:p w14:paraId="4C42F7A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40234BB5" w14:textId="6290BCD7" w:rsidR="009906B7" w:rsidRPr="003646BC" w:rsidRDefault="009906B7" w:rsidP="009906B7">
      <w:pPr>
        <w:spacing w:after="0" w:line="240" w:lineRule="auto"/>
        <w:ind w:firstLine="709"/>
        <w:jc w:val="both"/>
        <w:rPr>
          <w:rFonts w:ascii="Times New Roman" w:hAnsi="Times New Roman"/>
          <w:bCs/>
          <w:sz w:val="28"/>
          <w:szCs w:val="28"/>
        </w:rPr>
      </w:pPr>
      <w:r w:rsidRPr="00FE310F">
        <w:rPr>
          <w:rFonts w:ascii="Times New Roman" w:hAnsi="Times New Roman"/>
          <w:bCs/>
          <w:sz w:val="28"/>
          <w:szCs w:val="28"/>
        </w:rPr>
        <w:t xml:space="preserve">Статья 1. Организация бюджетного процесса </w:t>
      </w:r>
      <w:r w:rsidRPr="003646BC">
        <w:rPr>
          <w:rFonts w:ascii="Times New Roman" w:hAnsi="Times New Roman"/>
          <w:bCs/>
          <w:sz w:val="28"/>
          <w:szCs w:val="28"/>
        </w:rPr>
        <w:t xml:space="preserve">в </w:t>
      </w:r>
      <w:r w:rsidR="003646BC" w:rsidRPr="003646BC">
        <w:rPr>
          <w:rFonts w:ascii="Times New Roman" w:hAnsi="Times New Roman"/>
          <w:bCs/>
          <w:sz w:val="28"/>
          <w:szCs w:val="28"/>
        </w:rPr>
        <w:t xml:space="preserve"> Латненском сельском </w:t>
      </w:r>
      <w:r w:rsidRPr="003646BC">
        <w:rPr>
          <w:rFonts w:ascii="Times New Roman" w:hAnsi="Times New Roman"/>
          <w:bCs/>
          <w:sz w:val="28"/>
          <w:szCs w:val="28"/>
        </w:rPr>
        <w:t>поселени</w:t>
      </w:r>
      <w:r w:rsidR="003646BC" w:rsidRPr="003646BC">
        <w:rPr>
          <w:rFonts w:ascii="Times New Roman" w:hAnsi="Times New Roman"/>
          <w:bCs/>
          <w:sz w:val="28"/>
          <w:szCs w:val="28"/>
        </w:rPr>
        <w:t>и</w:t>
      </w:r>
    </w:p>
    <w:p w14:paraId="251C45A2" w14:textId="220B36A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3646BC">
        <w:rPr>
          <w:rFonts w:ascii="Times New Roman" w:hAnsi="Times New Roman"/>
          <w:sz w:val="28"/>
          <w:szCs w:val="28"/>
        </w:rPr>
        <w:t xml:space="preserve">1. Бюджетный процесс в </w:t>
      </w:r>
      <w:r w:rsidR="003646BC" w:rsidRPr="003646BC">
        <w:rPr>
          <w:rFonts w:ascii="Times New Roman" w:hAnsi="Times New Roman"/>
          <w:sz w:val="28"/>
          <w:szCs w:val="28"/>
        </w:rPr>
        <w:t xml:space="preserve">Латненском сельском </w:t>
      </w:r>
      <w:r w:rsidRPr="003646BC">
        <w:rPr>
          <w:rFonts w:ascii="Times New Roman" w:hAnsi="Times New Roman"/>
          <w:sz w:val="28"/>
          <w:szCs w:val="28"/>
        </w:rPr>
        <w:t xml:space="preserve"> поселении</w:t>
      </w:r>
      <w:r w:rsidRPr="00FE310F">
        <w:rPr>
          <w:rFonts w:ascii="Times New Roman" w:hAnsi="Times New Roman"/>
          <w:sz w:val="28"/>
          <w:szCs w:val="28"/>
        </w:rPr>
        <w:t xml:space="preserve"> Семилукского муниципального района Воронежской области (далее по тексту – поселение) - регламентируемая законодательством Российской Федерации деятельность органов местного самоуправления поселения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
    <w:p w14:paraId="48A81A63" w14:textId="1C8EFD4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2. Правовую основу бюджетного процесса в поселении составляют: Конституция Российской Федерации, Указы Президента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w:t>
      </w:r>
      <w:r w:rsidRPr="003D0EA3">
        <w:rPr>
          <w:rFonts w:ascii="Times New Roman" w:hAnsi="Times New Roman"/>
          <w:sz w:val="28"/>
          <w:szCs w:val="28"/>
        </w:rPr>
        <w:t xml:space="preserve">Устав </w:t>
      </w:r>
      <w:r w:rsidR="003D0EA3" w:rsidRPr="003D0EA3">
        <w:rPr>
          <w:rFonts w:ascii="Times New Roman" w:hAnsi="Times New Roman"/>
          <w:sz w:val="28"/>
          <w:szCs w:val="28"/>
        </w:rPr>
        <w:t xml:space="preserve">Латненского сельского </w:t>
      </w:r>
      <w:r w:rsidRPr="003D0EA3">
        <w:rPr>
          <w:rFonts w:ascii="Times New Roman" w:hAnsi="Times New Roman"/>
          <w:sz w:val="28"/>
          <w:szCs w:val="28"/>
        </w:rPr>
        <w:t>поселения</w:t>
      </w:r>
      <w:r w:rsidRPr="00FE310F">
        <w:rPr>
          <w:rFonts w:ascii="Times New Roman" w:hAnsi="Times New Roman"/>
          <w:sz w:val="28"/>
          <w:szCs w:val="28"/>
        </w:rPr>
        <w:t xml:space="preserve">, решение Совета народных </w:t>
      </w:r>
      <w:r w:rsidRPr="00FE310F">
        <w:rPr>
          <w:rFonts w:ascii="Times New Roman" w:hAnsi="Times New Roman"/>
          <w:sz w:val="28"/>
          <w:szCs w:val="28"/>
          <w:shd w:val="clear" w:color="auto" w:fill="FFFFFF"/>
        </w:rPr>
        <w:t>депутатов поселения</w:t>
      </w:r>
      <w:r w:rsidRPr="00FE310F">
        <w:rPr>
          <w:rFonts w:ascii="Times New Roman" w:hAnsi="Times New Roman"/>
          <w:sz w:val="28"/>
          <w:szCs w:val="28"/>
        </w:rPr>
        <w:t xml:space="preserve"> о бюджете поселения,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14:paraId="74092D3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1F1799DA"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2. Понятия и термины, применяемые в настоящем Положении</w:t>
      </w:r>
    </w:p>
    <w:p w14:paraId="67760D25"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6E3333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В целях настоящего Положения используются понятия и термины, установленные Бюджетным кодексом Российской Федерации.</w:t>
      </w:r>
    </w:p>
    <w:p w14:paraId="452F7DB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49F7E2E6"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3. Участники бюджетного процесса в поселении</w:t>
      </w:r>
    </w:p>
    <w:p w14:paraId="45C87B94"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739B76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Участниками бюджетного процесса в поселении являются:</w:t>
      </w:r>
    </w:p>
    <w:p w14:paraId="3C3EC88F" w14:textId="687790F1"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 xml:space="preserve">- глава </w:t>
      </w:r>
      <w:r w:rsidR="003D0EA3">
        <w:rPr>
          <w:rFonts w:ascii="Times New Roman" w:hAnsi="Times New Roman"/>
          <w:sz w:val="28"/>
          <w:szCs w:val="28"/>
        </w:rPr>
        <w:t xml:space="preserve">Латненского сельского </w:t>
      </w:r>
      <w:r w:rsidRPr="00FE310F">
        <w:rPr>
          <w:rFonts w:ascii="Times New Roman" w:hAnsi="Times New Roman"/>
          <w:sz w:val="28"/>
          <w:szCs w:val="28"/>
        </w:rPr>
        <w:t>поселения Семилукского муниципального района Воронежской области (далее по тексту – глава поселения);</w:t>
      </w:r>
    </w:p>
    <w:p w14:paraId="4FA0E85F" w14:textId="6A24869C"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Совет народных депутатов </w:t>
      </w:r>
      <w:r w:rsidR="003D0EA3">
        <w:rPr>
          <w:rFonts w:ascii="Times New Roman" w:hAnsi="Times New Roman"/>
          <w:sz w:val="28"/>
          <w:szCs w:val="28"/>
        </w:rPr>
        <w:t xml:space="preserve">Латненского </w:t>
      </w:r>
      <w:r w:rsidRPr="00FE310F">
        <w:rPr>
          <w:rFonts w:ascii="Times New Roman" w:hAnsi="Times New Roman"/>
          <w:sz w:val="28"/>
          <w:szCs w:val="28"/>
        </w:rPr>
        <w:t>поселения Семилукского муниципального района Воронежской области (далее по тексту – Совет народных депутатов);</w:t>
      </w:r>
    </w:p>
    <w:p w14:paraId="6AFF56DB" w14:textId="021BDBAA"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администрация </w:t>
      </w:r>
      <w:r w:rsidR="003D0EA3">
        <w:rPr>
          <w:rFonts w:ascii="Times New Roman" w:hAnsi="Times New Roman"/>
          <w:sz w:val="28"/>
          <w:szCs w:val="28"/>
        </w:rPr>
        <w:t xml:space="preserve">Латненского </w:t>
      </w:r>
      <w:r w:rsidRPr="00FE310F">
        <w:rPr>
          <w:rFonts w:ascii="Times New Roman" w:hAnsi="Times New Roman"/>
          <w:sz w:val="28"/>
          <w:szCs w:val="28"/>
        </w:rPr>
        <w:t>поселения Семилукского муниципального района Воронежской области (далее по тексту - администрация поселения);</w:t>
      </w:r>
    </w:p>
    <w:p w14:paraId="60B4014C" w14:textId="2D2BA758"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Контрольно-счетный орган </w:t>
      </w:r>
      <w:r w:rsidR="003D0EA3">
        <w:rPr>
          <w:rFonts w:ascii="Times New Roman" w:hAnsi="Times New Roman"/>
          <w:sz w:val="28"/>
          <w:szCs w:val="28"/>
        </w:rPr>
        <w:t xml:space="preserve"> Латненского </w:t>
      </w:r>
      <w:r w:rsidRPr="00FE310F">
        <w:rPr>
          <w:rFonts w:ascii="Times New Roman" w:hAnsi="Times New Roman"/>
          <w:sz w:val="28"/>
          <w:szCs w:val="28"/>
        </w:rPr>
        <w:t>поселения Семилукского муниципального района Воронежской области (далее по тексту - Контрольно-счетный орган);</w:t>
      </w:r>
    </w:p>
    <w:p w14:paraId="74A2B69E" w14:textId="19EAC45A"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финансовый орган администрации </w:t>
      </w:r>
      <w:r w:rsidR="003D0EA3">
        <w:rPr>
          <w:rFonts w:ascii="Times New Roman" w:hAnsi="Times New Roman"/>
          <w:sz w:val="28"/>
          <w:szCs w:val="28"/>
        </w:rPr>
        <w:t xml:space="preserve"> Латненского </w:t>
      </w:r>
      <w:r w:rsidRPr="00FE310F">
        <w:rPr>
          <w:rFonts w:ascii="Times New Roman" w:hAnsi="Times New Roman"/>
          <w:sz w:val="28"/>
          <w:szCs w:val="28"/>
        </w:rPr>
        <w:t>поселения Семилукского муниципального района Воронежской области (далее по тексту - финансовый орган);</w:t>
      </w:r>
    </w:p>
    <w:p w14:paraId="2144CED3" w14:textId="6122087F"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главные распорядители (распорядители) средств бюджета </w:t>
      </w:r>
      <w:r w:rsidR="003D0EA3">
        <w:rPr>
          <w:rFonts w:ascii="Times New Roman" w:hAnsi="Times New Roman"/>
          <w:sz w:val="28"/>
          <w:szCs w:val="28"/>
        </w:rPr>
        <w:t xml:space="preserve">Латненского </w:t>
      </w:r>
      <w:r w:rsidRPr="00FE310F">
        <w:rPr>
          <w:rFonts w:ascii="Times New Roman" w:hAnsi="Times New Roman"/>
          <w:sz w:val="28"/>
          <w:szCs w:val="28"/>
        </w:rPr>
        <w:t>поселения Семилукского муниципального района Воронежской области;</w:t>
      </w:r>
    </w:p>
    <w:p w14:paraId="67BF3F34" w14:textId="566877BD"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главные администраторы (администраторы) доходов бюджета </w:t>
      </w:r>
      <w:r w:rsidR="003D0EA3">
        <w:rPr>
          <w:rFonts w:ascii="Times New Roman" w:hAnsi="Times New Roman"/>
          <w:sz w:val="28"/>
          <w:szCs w:val="28"/>
        </w:rPr>
        <w:t xml:space="preserve">Латненского </w:t>
      </w:r>
      <w:r w:rsidRPr="00FE310F">
        <w:rPr>
          <w:rFonts w:ascii="Times New Roman" w:hAnsi="Times New Roman"/>
          <w:sz w:val="28"/>
          <w:szCs w:val="28"/>
        </w:rPr>
        <w:t>поселения Семилукского муниципального района Воронежской области;</w:t>
      </w:r>
    </w:p>
    <w:p w14:paraId="2EE8A3D4" w14:textId="6E9CD0FF"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главные администраторы (администраторы) источников финансирования дефицита бюджета </w:t>
      </w:r>
      <w:r w:rsidR="003D0EA3">
        <w:rPr>
          <w:rFonts w:ascii="Times New Roman" w:hAnsi="Times New Roman"/>
          <w:sz w:val="28"/>
          <w:szCs w:val="28"/>
        </w:rPr>
        <w:t xml:space="preserve"> Латненского </w:t>
      </w:r>
      <w:r w:rsidRPr="00FE310F">
        <w:rPr>
          <w:rFonts w:ascii="Times New Roman" w:hAnsi="Times New Roman"/>
          <w:sz w:val="28"/>
          <w:szCs w:val="28"/>
        </w:rPr>
        <w:t>поселения Семилукского муниципального района Воронежской области.</w:t>
      </w:r>
    </w:p>
    <w:p w14:paraId="2DE1D21C" w14:textId="22EA4D30"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получатели средств бюджета </w:t>
      </w:r>
      <w:r w:rsidR="003D0EA3">
        <w:rPr>
          <w:rFonts w:ascii="Times New Roman" w:hAnsi="Times New Roman"/>
          <w:sz w:val="28"/>
          <w:szCs w:val="28"/>
        </w:rPr>
        <w:t xml:space="preserve"> Латненского </w:t>
      </w:r>
      <w:r w:rsidRPr="00FE310F">
        <w:rPr>
          <w:rFonts w:ascii="Times New Roman" w:hAnsi="Times New Roman"/>
          <w:sz w:val="28"/>
          <w:szCs w:val="28"/>
        </w:rPr>
        <w:t>поселения;</w:t>
      </w:r>
    </w:p>
    <w:p w14:paraId="4B464AB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62AC764A" w14:textId="0211EDA0"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4. Бюджетные полномочия Совета народных депутатов</w:t>
      </w:r>
      <w:r w:rsidRPr="00FE310F">
        <w:rPr>
          <w:rFonts w:ascii="Times New Roman" w:hAnsi="Times New Roman"/>
          <w:sz w:val="28"/>
          <w:szCs w:val="28"/>
        </w:rPr>
        <w:t xml:space="preserve"> </w:t>
      </w:r>
      <w:r w:rsidR="003D0EA3">
        <w:rPr>
          <w:rFonts w:ascii="Times New Roman" w:hAnsi="Times New Roman"/>
          <w:sz w:val="28"/>
          <w:szCs w:val="28"/>
        </w:rPr>
        <w:t xml:space="preserve">Латненского </w:t>
      </w:r>
      <w:r w:rsidRPr="00FE310F">
        <w:rPr>
          <w:rFonts w:ascii="Times New Roman" w:hAnsi="Times New Roman"/>
          <w:sz w:val="28"/>
          <w:szCs w:val="28"/>
        </w:rPr>
        <w:t xml:space="preserve">поселения </w:t>
      </w:r>
      <w:r w:rsidRPr="00FE310F">
        <w:rPr>
          <w:rFonts w:ascii="Times New Roman" w:hAnsi="Times New Roman"/>
          <w:bCs/>
          <w:sz w:val="28"/>
          <w:szCs w:val="28"/>
        </w:rPr>
        <w:t>Семилукского муниципального района Воронежской области</w:t>
      </w:r>
    </w:p>
    <w:p w14:paraId="0D42D6BE"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834F30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Совет народных депутатов:</w:t>
      </w:r>
    </w:p>
    <w:p w14:paraId="025CB36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рассматривает и утверждает бюджет поселения на очередной финансовый год и плановый период, а также отчет об исполнении бюджета поселения за отчетный финансовый год;</w:t>
      </w:r>
    </w:p>
    <w:p w14:paraId="395C52E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представления, рассмотрения и утверждения годового отчета об исполнении бюджета поселения;</w:t>
      </w:r>
    </w:p>
    <w:p w14:paraId="25E5873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предварительный, текущий и последующий финансовый контроль;</w:t>
      </w:r>
    </w:p>
    <w:p w14:paraId="7181404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формирует и определяет правовой статус органа, осуществляющего контроль за исполнением бюджета поселения;</w:t>
      </w:r>
    </w:p>
    <w:p w14:paraId="068B512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осуществления муниципальных заимствований, обслуживания и управления муниципальным долгом;</w:t>
      </w:r>
    </w:p>
    <w:p w14:paraId="29B47CD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предоставления муниципальных гарантий поселения;</w:t>
      </w:r>
    </w:p>
    <w:p w14:paraId="0C26F94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14:paraId="4E35440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6C806FD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164FE2D4"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lastRenderedPageBreak/>
        <w:t>Статья 5. Бюджетные полномочия главы поселения</w:t>
      </w:r>
    </w:p>
    <w:p w14:paraId="11BD9066"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059411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Глава поселения:</w:t>
      </w:r>
    </w:p>
    <w:p w14:paraId="6B2202D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организует работу по составлению проекта бюджета поселения на очередной финансовый год и плановый период;</w:t>
      </w:r>
    </w:p>
    <w:p w14:paraId="12D4C26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одобряет представленные администрацией поселения основные направления бюджетной и налоговой политики;</w:t>
      </w:r>
    </w:p>
    <w:p w14:paraId="07320B3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утверждает отчет об исполнении бюджета поселения за первый квартал, полугодие и девять месяцев текущего финансового года;</w:t>
      </w:r>
    </w:p>
    <w:p w14:paraId="25E5CA4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вносит на утверждение Совета народных депутатов проект решения о бюджете поселения на очередной финансовый год и плановый период с необходимыми документами и материалами, а также проекты решений о внесении изменений и дополнений в решение о бюджете поселения;</w:t>
      </w:r>
    </w:p>
    <w:p w14:paraId="7B8DB23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вносит на утверждение Совета народных депутатов проект решения об исполнении бюджета поселения за отчетный финансовый год;</w:t>
      </w:r>
    </w:p>
    <w:p w14:paraId="05FB29E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0F83135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32894EE4"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Статья 6. Бюджетные полномочия администрации поселения</w:t>
      </w:r>
    </w:p>
    <w:p w14:paraId="58A43E58"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sz w:val="28"/>
          <w:szCs w:val="28"/>
        </w:rPr>
      </w:pPr>
    </w:p>
    <w:p w14:paraId="2FF894AE"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Администрация поселения:</w:t>
      </w:r>
    </w:p>
    <w:p w14:paraId="6E6CA176"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 устанавливает порядок разработки и обеспечивает составление прогноза социально-экономического развития поселения;</w:t>
      </w:r>
    </w:p>
    <w:p w14:paraId="587B2C4B"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 обеспечивает составление проекта бюджета поселения на очередной финансовый год и плановый период;</w:t>
      </w:r>
    </w:p>
    <w:p w14:paraId="085F1FFA"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 устанавливает порядок и сроки составления проекта бюджета поселения на очередной финансовый год и плановый период;</w:t>
      </w:r>
    </w:p>
    <w:p w14:paraId="445A6E6C"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 обеспечивает исполнение бюджета поселения;</w:t>
      </w:r>
    </w:p>
    <w:p w14:paraId="5C4AEC57"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 обеспечивает составление отчета об исполнении бюджета поселения;</w:t>
      </w:r>
    </w:p>
    <w:p w14:paraId="4159ADE8"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 представляет для сведения утвержденный главой поселения отчет об исполнении бюджета поселения за первый квартал, полугодие и девять месяцев текущего года в Совет народных депутатов и Контрольно-счетный орган;</w:t>
      </w:r>
    </w:p>
    <w:p w14:paraId="28717121"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 организует работу и обнародует решения по проведению публичных слушаний по проекту бюджета поселения на очередной финансовый год и плановый период и проекту годового отчета об исполнении бюджета сельского поселения за отчетный финансовый год;</w:t>
      </w:r>
    </w:p>
    <w:p w14:paraId="230DBC48"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 устанавливает порядок ведения реестра расходных обязательств поселения;</w:t>
      </w:r>
    </w:p>
    <w:p w14:paraId="60FCDFF5"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-управляет муниципальным долгом;</w:t>
      </w:r>
    </w:p>
    <w:p w14:paraId="6028B6FC"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-устанавливает порядок ведения муниципальной долговой книги;</w:t>
      </w:r>
    </w:p>
    <w:p w14:paraId="1500BA7D"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-устанавливает порядок разработки, утверждения и реализации долгосрочных и ведомственных целевых программ(подпрограмм) реализуемых за счет средств бюджета поселения;</w:t>
      </w:r>
    </w:p>
    <w:p w14:paraId="57FF1830"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 разрабатывает долгосрочные целевые программы ( подпрограммы);</w:t>
      </w:r>
    </w:p>
    <w:p w14:paraId="704FCDEA"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lastRenderedPageBreak/>
        <w:t>-устанавливает порядок и критерии оценки эффективности реализации долгосрочных целевых программ;</w:t>
      </w:r>
    </w:p>
    <w:p w14:paraId="409B7A1A"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-определяет порядок формирования муниципальных заданий и финансового обеспечения муниципальных заданий;</w:t>
      </w:r>
    </w:p>
    <w:p w14:paraId="27A80719"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742500C7" w14:textId="77777777" w:rsidR="009906B7" w:rsidRPr="00FE310F" w:rsidRDefault="009906B7" w:rsidP="009906B7">
      <w:pPr>
        <w:autoSpaceDE w:val="0"/>
        <w:autoSpaceDN w:val="0"/>
        <w:adjustRightInd w:val="0"/>
        <w:spacing w:after="0" w:line="240" w:lineRule="auto"/>
        <w:ind w:firstLine="709"/>
        <w:jc w:val="both"/>
        <w:rPr>
          <w:rFonts w:ascii="Times New Roman" w:eastAsia="Calibri" w:hAnsi="Times New Roman"/>
          <w:sz w:val="28"/>
          <w:szCs w:val="28"/>
        </w:rPr>
      </w:pPr>
      <w:r w:rsidRPr="00FE310F">
        <w:rPr>
          <w:rFonts w:ascii="Times New Roman" w:eastAsia="Calibri" w:hAnsi="Times New Roman"/>
          <w:sz w:val="28"/>
          <w:szCs w:val="28"/>
        </w:rPr>
        <w:t>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w:t>
      </w:r>
    </w:p>
    <w:p w14:paraId="4A9BC30F" w14:textId="77777777" w:rsidR="00FE310F" w:rsidRPr="00FE310F" w:rsidRDefault="00FE310F" w:rsidP="009906B7">
      <w:pPr>
        <w:autoSpaceDE w:val="0"/>
        <w:autoSpaceDN w:val="0"/>
        <w:adjustRightInd w:val="0"/>
        <w:spacing w:after="0" w:line="240" w:lineRule="auto"/>
        <w:ind w:firstLine="709"/>
        <w:jc w:val="both"/>
        <w:rPr>
          <w:rFonts w:ascii="Times New Roman" w:eastAsia="Calibri" w:hAnsi="Times New Roman"/>
          <w:sz w:val="28"/>
          <w:szCs w:val="28"/>
        </w:rPr>
      </w:pPr>
    </w:p>
    <w:p w14:paraId="5496FE86"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7. Бюджетные полномочия Контрольно-счетного органа</w:t>
      </w:r>
    </w:p>
    <w:p w14:paraId="3FAF3FFC"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4136703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Контрольно-счетный орган:</w:t>
      </w:r>
    </w:p>
    <w:p w14:paraId="607B439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контроль за исполнением бюджета, проводит экспертизы и готовит заключения на проект бюджета поселения на очередной финансовый год и плановый период, проект годового отчета об исполнении бюджета поселения, проекты долгосрочных целевых программ, иных правовых актов органов местного самоуправления, регулирующих бюджетные правоотношения;</w:t>
      </w:r>
    </w:p>
    <w:p w14:paraId="73DC193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иные бюджетные полномочия в соответствии с бюджетным законодательством Российской Федерации и Положением о Контрольно-счетном органе поселения.</w:t>
      </w:r>
    </w:p>
    <w:p w14:paraId="5DC069B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39A53CD2"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8. Бюджетные полномочия и ответственность финансового органа</w:t>
      </w:r>
    </w:p>
    <w:p w14:paraId="131B10DE"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1062E08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Финансовый орган обладает следующими бюджетными полномочиями:</w:t>
      </w:r>
    </w:p>
    <w:p w14:paraId="3C4D5B2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разрабатывает основные направления бюджетной и налоговой политики поселения на очередной финансовый год и плановый период;</w:t>
      </w:r>
    </w:p>
    <w:p w14:paraId="7EAE265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методическое руководство в области бюджетного планирования, направленного на повышение результативности бюджетных расходов;</w:t>
      </w:r>
    </w:p>
    <w:p w14:paraId="7A02465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составляет проект бюджета поселения на очередной финансовый год и плановый период и представляет главе поселения с необходимыми документами и материалами;</w:t>
      </w:r>
    </w:p>
    <w:p w14:paraId="4450D34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подготавливает проекты решений Совета народных депутатов о внесении изменений в бюджет поселения и представляет главе поселения;</w:t>
      </w:r>
    </w:p>
    <w:p w14:paraId="6BC5ADF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организует подготовку материалов для проведения публичных слушаний по проекту бюджета поселения на очередной финансовый год и плановый период и проекту годового отчета об исполнении бюджета поселения за отчетный финансовый год;</w:t>
      </w:r>
    </w:p>
    <w:p w14:paraId="19AEF96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получает от органов исполнительной власти Воронежской области, органов местного самоуправления материалы, необходимые для составления проекта </w:t>
      </w:r>
      <w:r w:rsidRPr="00FE310F">
        <w:rPr>
          <w:rFonts w:ascii="Times New Roman" w:hAnsi="Times New Roman"/>
          <w:sz w:val="28"/>
          <w:szCs w:val="28"/>
        </w:rPr>
        <w:lastRenderedPageBreak/>
        <w:t>бюджета поселения на очередной финансовый год и плановый период и отчета об исполнении бюджета поселения;</w:t>
      </w:r>
    </w:p>
    <w:p w14:paraId="68A1B76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функции главного распорядителя средств бюджета поселения;</w:t>
      </w:r>
    </w:p>
    <w:p w14:paraId="1F06015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ведет реестр расходных обязательств поселения и направляет его в финансовый орган Семилукского муниципального района;</w:t>
      </w:r>
    </w:p>
    <w:p w14:paraId="446DA03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и методику планирования бюджетных ассигнований;</w:t>
      </w:r>
    </w:p>
    <w:p w14:paraId="3CA97B9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составления и ведения кассового плана, составляет и ведет кассовый план исполнения бюджета поселения;</w:t>
      </w:r>
    </w:p>
    <w:p w14:paraId="4CF6F62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составления и ведения сводной бюджетной росписи, составляет и ведет сводную бюджетную роспись;</w:t>
      </w:r>
    </w:p>
    <w:p w14:paraId="394DBC5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доводит до главных распорядителей (распорядителей) и получателей средств бюджета поселения показатели сводной бюджетной росписи и лимиты бюджетных обязательств;</w:t>
      </w:r>
    </w:p>
    <w:p w14:paraId="763E1ED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детализацию объектов бюджетной классификации РФ в части, относящейся к органам местного самоуправления;</w:t>
      </w:r>
    </w:p>
    <w:p w14:paraId="4832909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исполнения бюджета поселения по расходам и порядок исполнения бюджета поселения по источникам финансирования дефицита;</w:t>
      </w:r>
    </w:p>
    <w:p w14:paraId="56E1292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организует казначейское исполнение бюджета поселения на основе единства кассы и подведомственности расходов;</w:t>
      </w:r>
    </w:p>
    <w:p w14:paraId="16F4772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открытия и ведения лицевых счетов главных распорядителей (распорядителей) и получателей средств бюджета поселения, бюджетных и автономных учреждений, открывает и ведет лицевые счета;</w:t>
      </w:r>
    </w:p>
    <w:p w14:paraId="3B8C505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поселения и представляет его в Управление Федерального казначейства по Воронежской области;</w:t>
      </w:r>
    </w:p>
    <w:p w14:paraId="10F3CBE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ведет учет бюджетных обязательств;</w:t>
      </w:r>
    </w:p>
    <w:p w14:paraId="73E2987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санкционирование оплаты денежных обязательств получателей средств бюджета поселения лицевые счета, которых открыты в финансовом органе;</w:t>
      </w:r>
    </w:p>
    <w:p w14:paraId="56FFD98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санкционирования расходов бюджетных и автономных учреждений в случаях, установленных законодательством Российской Федерации и органами местного самоуправления поселения, осуществляет санкционирование данных расходов бюджетных и автономных учреждений;</w:t>
      </w:r>
    </w:p>
    <w:p w14:paraId="304826C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проведения кассовых выплат за счет средств бюджетных и автономных учреждений, лицевые счета которым открыты в финансовом органе, проводит кассовые выплаты за счет средств данных учреждений;</w:t>
      </w:r>
    </w:p>
    <w:p w14:paraId="5B04258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санкционирования оплаты денежных обязательств получателей средств бюджета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14:paraId="4920EE0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обеспечивает предварительный и текущий контроль представленных к оплате при процедурах санкционирования документов;</w:t>
      </w:r>
    </w:p>
    <w:p w14:paraId="0F588D0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 обеспечивает целевое финансирование получателей средств бюджета поселения в соответствии с установленными размерами ассигнований, полноту и своевременность перечисления бюджетных средств;</w:t>
      </w:r>
    </w:p>
    <w:p w14:paraId="5326795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приостанавливает в предусмотренных законодательством случаях операции по лицевым счетам;</w:t>
      </w:r>
    </w:p>
    <w:p w14:paraId="0609E2D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ведет учет операций по кассовому исполнению бюджета поселения;</w:t>
      </w:r>
    </w:p>
    <w:p w14:paraId="4450ED1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учет исполнения бюджета поселения по доходам и расходам;</w:t>
      </w:r>
    </w:p>
    <w:p w14:paraId="6FA5272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принимает решения о возврате излишне (ошибочно) уплаченных (взысканных) средств бюджета поселения, обеспечение поступления которых возложено на финансовый орган;</w:t>
      </w:r>
    </w:p>
    <w:p w14:paraId="2DDD120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исполняет судебные акты, предусматривающие обращение взыскания на средства бюджета поселения, в порядке, предусмотренном бюджетным законодательством РФ;</w:t>
      </w:r>
    </w:p>
    <w:p w14:paraId="1508D22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14:paraId="0E72426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разрабатывает программу муниципальных внутренних заимствований и программу муниципальных гарантий;</w:t>
      </w:r>
    </w:p>
    <w:p w14:paraId="506A8AB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от имени поселения 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14:paraId="2259514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выполняет функции эмитента по организации выпуска, размещения, обслуживания и погашения муниципальных ценных бумаг;</w:t>
      </w:r>
    </w:p>
    <w:p w14:paraId="578FB16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района по выданным муниципальным гарантиям;</w:t>
      </w:r>
    </w:p>
    <w:p w14:paraId="3E94FD5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анализа финансового состояния принципала в целях предоставления муниципальной гарантии;</w:t>
      </w:r>
    </w:p>
    <w:p w14:paraId="74C75B9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финансовый контроль в порядке и формах, установленных бюджетным законодательством;</w:t>
      </w:r>
    </w:p>
    <w:p w14:paraId="1F1205D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доводит до сведения главы поселения информацию о выявленных нарушениях финансовой дисциплины;</w:t>
      </w:r>
    </w:p>
    <w:p w14:paraId="11774D0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составления бюджетной отчетности;</w:t>
      </w:r>
    </w:p>
    <w:p w14:paraId="28D3787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рассматривает бюджетную отчетность главных распорядителей (распорядителей) и получателей бюджетных средств, главных администраторов (администраторов) доходов бюджета и главных администраторов (администраторов) источников финансирования дефицита бюджета поселения;</w:t>
      </w:r>
    </w:p>
    <w:p w14:paraId="53C11C0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составляет отчет об исполнении бюджета поселения ежемесячно и за отчетный финансовый год, представляет его в администрацию поселения, и финансовый орган Семилукского муниципального района;</w:t>
      </w:r>
    </w:p>
    <w:p w14:paraId="325E597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 устанавливает порядок завершения операций по исполнению бюджета поселения в текущем финансовом году;</w:t>
      </w:r>
    </w:p>
    <w:p w14:paraId="689A36C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7F33DA8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внедряет единую техническую политику в информатизации бюджета поселения и учета в бюджетных учреждениях. Обеспечивает функционирование единого электронного финансового документооборота на всех уровнях исполнения бюджета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14:paraId="0354AC9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взаимодействует с финансовым органом Семилукского муниципального района, Воронежской области, органами Федерального казначейства РФ по Воронежской области и налоговыми органами по вопросам своей компетенции;</w:t>
      </w:r>
    </w:p>
    <w:p w14:paraId="626DF47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обладает правом требовать от главных распорядителей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14:paraId="2F47A03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обладает правом требовать от главных распорядителей (распорядителей) и получателей средств бюджета поселения исполнения приказов руководителя финансового органа, относящихся к порядку формирования и расходования средств бюджета поселения;</w:t>
      </w:r>
    </w:p>
    <w:p w14:paraId="69DA56E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78452F4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Бюджетные полномочия руководителя финансового органа:</w:t>
      </w:r>
    </w:p>
    <w:p w14:paraId="1134136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утверждает сводную бюджетную роспись бюджета поселения и вносит изменения в сводную бюджетную роспись бюджета поселения;</w:t>
      </w:r>
    </w:p>
    <w:p w14:paraId="15D866D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утверждает лимиты бюджетных обязательств для главных распорядителей (распорядителей) и получателей средств бюджета поселения, вносит изменения в лимиты бюджетных обязательств;</w:t>
      </w:r>
    </w:p>
    <w:p w14:paraId="29EE814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DE2509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14:paraId="2E3A9BD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1979E2B9" w14:textId="63B17161"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9. Бюджетные полномочия главного распорядителя (распорядителя) средств бюджета </w:t>
      </w:r>
      <w:r w:rsidR="001B33E9">
        <w:rPr>
          <w:rFonts w:ascii="Times New Roman" w:hAnsi="Times New Roman"/>
          <w:bCs/>
          <w:sz w:val="28"/>
          <w:szCs w:val="28"/>
        </w:rPr>
        <w:t xml:space="preserve"> Латненского сельского </w:t>
      </w:r>
      <w:r w:rsidRPr="00FE310F">
        <w:rPr>
          <w:rFonts w:ascii="Times New Roman" w:hAnsi="Times New Roman"/>
          <w:bCs/>
          <w:sz w:val="28"/>
          <w:szCs w:val="28"/>
        </w:rPr>
        <w:t xml:space="preserve">поселения </w:t>
      </w:r>
    </w:p>
    <w:p w14:paraId="73FB9597"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15A6BF8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1. Главный распорядитель (распорядитель) средств бюджета поселения обладает бюджетными полномочиями, установленными Бюджетным кодексом </w:t>
      </w:r>
      <w:r w:rsidRPr="00FE310F">
        <w:rPr>
          <w:rFonts w:ascii="Times New Roman" w:hAnsi="Times New Roman"/>
          <w:sz w:val="28"/>
          <w:szCs w:val="28"/>
        </w:rPr>
        <w:lastRenderedPageBreak/>
        <w:t>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90DCF9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Главный распорядитель (распорядитель) средств бюджета поселения выступает в суде от имени поселения в качестве представителя ответчика по искам к муниципальному образованию поселения:</w:t>
      </w:r>
    </w:p>
    <w:p w14:paraId="61E1CD3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2E8B80E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38DC7B9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 </w:t>
      </w:r>
    </w:p>
    <w:p w14:paraId="7D7E957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Главный распорядитель средств бюджета поселения выступает в суде от имени поселения в качестве представителя истца по искам о взыскании денежных средств в порядке регресса в соответствии с пунктом 3.1 ст.1081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7C37E95D" w14:textId="4A8A295F" w:rsidR="009906B7" w:rsidRPr="00FE310F" w:rsidRDefault="009906B7" w:rsidP="009906B7">
      <w:pPr>
        <w:spacing w:after="0" w:line="240" w:lineRule="auto"/>
        <w:ind w:firstLine="567"/>
        <w:jc w:val="both"/>
        <w:rPr>
          <w:rFonts w:ascii="Times New Roman" w:hAnsi="Times New Roman"/>
          <w:bCs/>
          <w:sz w:val="28"/>
          <w:szCs w:val="28"/>
        </w:rPr>
      </w:pPr>
      <w:r w:rsidRPr="00FE310F">
        <w:rPr>
          <w:rFonts w:ascii="Times New Roman" w:hAnsi="Times New Roman"/>
          <w:sz w:val="28"/>
          <w:szCs w:val="28"/>
        </w:rPr>
        <w:br w:type="page"/>
      </w:r>
      <w:r w:rsidRPr="00FE310F">
        <w:rPr>
          <w:rFonts w:ascii="Times New Roman" w:hAnsi="Times New Roman"/>
          <w:bCs/>
          <w:sz w:val="28"/>
          <w:szCs w:val="28"/>
        </w:rPr>
        <w:lastRenderedPageBreak/>
        <w:t xml:space="preserve">Статья 10. Бюджетные полномочия получателя средств бюджета </w:t>
      </w:r>
      <w:r w:rsidR="001B33E9">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08008269"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16979FB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Получатель средств бюджета поселения обладает бюджетными полномочиями, установленными статьей 162 Бюджетного кодекса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51D79B8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57758425" w14:textId="3D31E2B6"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11. Бюджетные полномочия главного администратора (администратора) доходов бюджета </w:t>
      </w:r>
      <w:r w:rsidR="001B33E9">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w:t>
      </w:r>
    </w:p>
    <w:p w14:paraId="525B68F1"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17D5B5CD" w14:textId="77777777" w:rsidR="006855C9" w:rsidRPr="00FE310F" w:rsidRDefault="009906B7" w:rsidP="006855C9">
      <w:pPr>
        <w:autoSpaceDE w:val="0"/>
        <w:autoSpaceDN w:val="0"/>
        <w:adjustRightInd w:val="0"/>
        <w:spacing w:after="0" w:line="240" w:lineRule="auto"/>
        <w:ind w:firstLine="709"/>
        <w:jc w:val="both"/>
        <w:rPr>
          <w:rFonts w:ascii="Times New Roman" w:hAnsi="Times New Roman"/>
          <w:sz w:val="28"/>
          <w:szCs w:val="28"/>
        </w:rPr>
      </w:pPr>
      <w:r w:rsidRPr="002879DE">
        <w:rPr>
          <w:rFonts w:ascii="Times New Roman" w:hAnsi="Times New Roman"/>
          <w:sz w:val="28"/>
          <w:szCs w:val="28"/>
        </w:rPr>
        <w:t xml:space="preserve">1. Главный администратор (администратор) доходов бюджета поселения обладает бюджетными полномочиями, установленными </w:t>
      </w:r>
      <w:r w:rsidR="0001158E" w:rsidRPr="002879DE">
        <w:rPr>
          <w:rFonts w:ascii="Times New Roman" w:hAnsi="Times New Roman"/>
          <w:sz w:val="28"/>
          <w:szCs w:val="28"/>
        </w:rPr>
        <w:t>ст</w:t>
      </w:r>
      <w:r w:rsidR="00EA3334" w:rsidRPr="002879DE">
        <w:rPr>
          <w:rFonts w:ascii="Times New Roman" w:hAnsi="Times New Roman"/>
          <w:sz w:val="28"/>
          <w:szCs w:val="28"/>
        </w:rPr>
        <w:t xml:space="preserve">атьёй 160.1 </w:t>
      </w:r>
      <w:r w:rsidRPr="002879DE">
        <w:rPr>
          <w:rFonts w:ascii="Times New Roman" w:hAnsi="Times New Roman"/>
          <w:sz w:val="28"/>
          <w:szCs w:val="28"/>
        </w:rPr>
        <w:t>Бюджетн</w:t>
      </w:r>
      <w:r w:rsidR="00EA3334" w:rsidRPr="002879DE">
        <w:rPr>
          <w:rFonts w:ascii="Times New Roman" w:hAnsi="Times New Roman"/>
          <w:sz w:val="28"/>
          <w:szCs w:val="28"/>
        </w:rPr>
        <w:t>ого</w:t>
      </w:r>
      <w:r w:rsidRPr="002879DE">
        <w:rPr>
          <w:rFonts w:ascii="Times New Roman" w:hAnsi="Times New Roman"/>
          <w:sz w:val="28"/>
          <w:szCs w:val="28"/>
        </w:rPr>
        <w:t xml:space="preserve"> кодекс</w:t>
      </w:r>
      <w:r w:rsidR="00EA3334" w:rsidRPr="002879DE">
        <w:rPr>
          <w:rFonts w:ascii="Times New Roman" w:hAnsi="Times New Roman"/>
          <w:sz w:val="28"/>
          <w:szCs w:val="28"/>
        </w:rPr>
        <w:t>а</w:t>
      </w:r>
      <w:r w:rsidRPr="002879DE">
        <w:rPr>
          <w:rFonts w:ascii="Times New Roman" w:hAnsi="Times New Roman"/>
          <w:sz w:val="28"/>
          <w:szCs w:val="28"/>
        </w:rPr>
        <w:t xml:space="preserve"> Российской Федерации, настоящим Положением и принимаемыми в соответствии с ними </w:t>
      </w:r>
      <w:r w:rsidR="006855C9" w:rsidRPr="002879DE">
        <w:rPr>
          <w:rFonts w:ascii="Times New Roman" w:hAnsi="Times New Roman"/>
          <w:sz w:val="28"/>
          <w:szCs w:val="28"/>
        </w:rPr>
        <w:t>нормативными правовыми актами (муниципальными правовыми актами), регулирующими бюджетные правоотношения.</w:t>
      </w:r>
    </w:p>
    <w:p w14:paraId="7CAC418D" w14:textId="77777777" w:rsidR="009906B7" w:rsidRPr="00FE310F" w:rsidRDefault="006855C9" w:rsidP="006855C9">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14:paraId="775BB46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Бюджетные полномочия главных администраторов (администраторов) доходов бюджета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поселения.</w:t>
      </w:r>
    </w:p>
    <w:p w14:paraId="1423FEA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Определение территориальных органов (подразделений) исполнительной власти Воронежской области в качестве главных администраторов доходов бюджета поселения осуществляется в порядке, установленном высшим исполнительным органом государственной власти Воронежской области.</w:t>
      </w:r>
    </w:p>
    <w:p w14:paraId="43EDFC0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Определение территориальных органов (подразделений) федеральных органов исполнительной власти в качестве главных администраторов доходов бюджета поселения осуществляется в порядке, установленном Правительством Российской Федерации.</w:t>
      </w:r>
    </w:p>
    <w:p w14:paraId="1BEB6A52" w14:textId="77777777" w:rsidR="009906B7" w:rsidRPr="00FE310F" w:rsidRDefault="009906B7" w:rsidP="009906B7">
      <w:pPr>
        <w:spacing w:after="0" w:line="240" w:lineRule="auto"/>
        <w:ind w:firstLine="567"/>
        <w:jc w:val="both"/>
        <w:rPr>
          <w:rFonts w:ascii="Times New Roman" w:hAnsi="Times New Roman"/>
          <w:bCs/>
          <w:sz w:val="28"/>
          <w:szCs w:val="28"/>
        </w:rPr>
      </w:pPr>
    </w:p>
    <w:p w14:paraId="315A9F56" w14:textId="5795FC6D"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12. Бюджетные полномочия главного администратора (администратора) источников финансирования дефицита бюджета </w:t>
      </w:r>
      <w:r w:rsidR="00CE4710">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7C9F6E05"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0B4CB679" w14:textId="77777777" w:rsidR="009906B7" w:rsidRPr="00FE241E"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241E">
        <w:rPr>
          <w:rFonts w:ascii="Times New Roman" w:hAnsi="Times New Roman"/>
          <w:sz w:val="28"/>
          <w:szCs w:val="28"/>
        </w:rPr>
        <w:t xml:space="preserve">Главный администратор (администратор) источников финансирования дефицита бюджета поселения обладает бюджетными полномочиями, установленными </w:t>
      </w:r>
      <w:r w:rsidR="006855C9" w:rsidRPr="00FE241E">
        <w:rPr>
          <w:rFonts w:ascii="Times New Roman" w:hAnsi="Times New Roman"/>
          <w:sz w:val="28"/>
          <w:szCs w:val="28"/>
        </w:rPr>
        <w:t xml:space="preserve">статьёй 160.2 </w:t>
      </w:r>
      <w:r w:rsidRPr="00FE241E">
        <w:rPr>
          <w:rFonts w:ascii="Times New Roman" w:hAnsi="Times New Roman"/>
          <w:sz w:val="28"/>
          <w:szCs w:val="28"/>
        </w:rPr>
        <w:t>Бюджетн</w:t>
      </w:r>
      <w:r w:rsidR="006855C9" w:rsidRPr="00FE241E">
        <w:rPr>
          <w:rFonts w:ascii="Times New Roman" w:hAnsi="Times New Roman"/>
          <w:sz w:val="28"/>
          <w:szCs w:val="28"/>
        </w:rPr>
        <w:t>ого</w:t>
      </w:r>
      <w:r w:rsidRPr="00FE241E">
        <w:rPr>
          <w:rFonts w:ascii="Times New Roman" w:hAnsi="Times New Roman"/>
          <w:sz w:val="28"/>
          <w:szCs w:val="28"/>
        </w:rPr>
        <w:t xml:space="preserve"> ко</w:t>
      </w:r>
      <w:r w:rsidR="006855C9" w:rsidRPr="00FE241E">
        <w:rPr>
          <w:rFonts w:ascii="Times New Roman" w:hAnsi="Times New Roman"/>
          <w:sz w:val="28"/>
          <w:szCs w:val="28"/>
        </w:rPr>
        <w:t>декса</w:t>
      </w:r>
      <w:r w:rsidRPr="00FE241E">
        <w:rPr>
          <w:rFonts w:ascii="Times New Roman" w:hAnsi="Times New Roman"/>
          <w:sz w:val="28"/>
          <w:szCs w:val="28"/>
        </w:rPr>
        <w:t xml:space="preserve"> Российской Федерации, настоящим Положением и принимаемыми в соответствии с ними </w:t>
      </w:r>
      <w:r w:rsidR="00D32539" w:rsidRPr="00FE241E">
        <w:rPr>
          <w:rFonts w:ascii="Times New Roman" w:hAnsi="Times New Roman"/>
          <w:sz w:val="28"/>
          <w:szCs w:val="28"/>
        </w:rPr>
        <w:t>нормативными правовыми актами (муниципальными правовыми актами), регулирующими бюджетные правоотношения.</w:t>
      </w:r>
    </w:p>
    <w:p w14:paraId="1900EECA" w14:textId="77777777" w:rsidR="00D32539" w:rsidRPr="00FE241E" w:rsidRDefault="00D32539" w:rsidP="009906B7">
      <w:pPr>
        <w:autoSpaceDE w:val="0"/>
        <w:autoSpaceDN w:val="0"/>
        <w:adjustRightInd w:val="0"/>
        <w:spacing w:after="0" w:line="240" w:lineRule="auto"/>
        <w:ind w:firstLine="709"/>
        <w:jc w:val="both"/>
        <w:rPr>
          <w:rFonts w:ascii="Times New Roman" w:hAnsi="Times New Roman"/>
          <w:sz w:val="28"/>
          <w:szCs w:val="28"/>
        </w:rPr>
      </w:pPr>
    </w:p>
    <w:p w14:paraId="53D58303" w14:textId="4E507A48" w:rsidR="009906B7" w:rsidRPr="00FE310F" w:rsidRDefault="009906B7" w:rsidP="009906B7">
      <w:pPr>
        <w:autoSpaceDE w:val="0"/>
        <w:autoSpaceDN w:val="0"/>
        <w:adjustRightInd w:val="0"/>
        <w:spacing w:after="0" w:line="240" w:lineRule="auto"/>
        <w:ind w:firstLine="709"/>
        <w:jc w:val="center"/>
        <w:outlineLvl w:val="1"/>
        <w:rPr>
          <w:rFonts w:ascii="Times New Roman" w:hAnsi="Times New Roman"/>
          <w:sz w:val="28"/>
          <w:szCs w:val="28"/>
        </w:rPr>
      </w:pPr>
      <w:r w:rsidRPr="00FE310F">
        <w:rPr>
          <w:rFonts w:ascii="Times New Roman" w:hAnsi="Times New Roman"/>
          <w:sz w:val="28"/>
          <w:szCs w:val="28"/>
        </w:rPr>
        <w:t xml:space="preserve">Раздел 2. ДОХОДЫ, РАСХОДЫ И ДЕФИЦИТ БЮДЖЕТА </w:t>
      </w:r>
      <w:r w:rsidR="00CE4710">
        <w:rPr>
          <w:rFonts w:ascii="Times New Roman" w:hAnsi="Times New Roman"/>
          <w:sz w:val="28"/>
          <w:szCs w:val="28"/>
        </w:rPr>
        <w:t xml:space="preserve">ЛАТНЕНСКОГО СЕЛЬСКОГО </w:t>
      </w:r>
      <w:r w:rsidRPr="00FE310F">
        <w:rPr>
          <w:rFonts w:ascii="Times New Roman" w:hAnsi="Times New Roman"/>
          <w:sz w:val="28"/>
          <w:szCs w:val="28"/>
        </w:rPr>
        <w:t>ПОСЕЛЕНИЯ</w:t>
      </w:r>
    </w:p>
    <w:p w14:paraId="410FFCCE" w14:textId="77777777" w:rsidR="009906B7" w:rsidRPr="00FE310F" w:rsidRDefault="009906B7" w:rsidP="009906B7">
      <w:pPr>
        <w:autoSpaceDE w:val="0"/>
        <w:autoSpaceDN w:val="0"/>
        <w:adjustRightInd w:val="0"/>
        <w:spacing w:after="0" w:line="240" w:lineRule="auto"/>
        <w:ind w:firstLine="709"/>
        <w:jc w:val="center"/>
        <w:outlineLvl w:val="1"/>
        <w:rPr>
          <w:rFonts w:ascii="Times New Roman" w:hAnsi="Times New Roman"/>
          <w:sz w:val="28"/>
          <w:szCs w:val="28"/>
        </w:rPr>
      </w:pPr>
    </w:p>
    <w:p w14:paraId="1D624833" w14:textId="1EAE5AA9"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13. Формирование доходов бюджета </w:t>
      </w:r>
      <w:r w:rsidR="00CE4710">
        <w:rPr>
          <w:rFonts w:ascii="Times New Roman" w:hAnsi="Times New Roman"/>
          <w:bCs/>
          <w:sz w:val="28"/>
          <w:szCs w:val="28"/>
        </w:rPr>
        <w:t xml:space="preserve"> Латненского сельского </w:t>
      </w:r>
      <w:r w:rsidRPr="00FE310F">
        <w:rPr>
          <w:rFonts w:ascii="Times New Roman" w:hAnsi="Times New Roman"/>
          <w:bCs/>
          <w:sz w:val="28"/>
          <w:szCs w:val="28"/>
        </w:rPr>
        <w:t xml:space="preserve">поселения </w:t>
      </w:r>
    </w:p>
    <w:p w14:paraId="5E788C71"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1B0A29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059748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02D78548" w14:textId="5B05BB86"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bCs/>
          <w:sz w:val="28"/>
          <w:szCs w:val="28"/>
        </w:rPr>
      </w:pPr>
      <w:r w:rsidRPr="00FE310F">
        <w:rPr>
          <w:rFonts w:ascii="Times New Roman" w:hAnsi="Times New Roman"/>
          <w:bCs/>
          <w:sz w:val="28"/>
          <w:szCs w:val="28"/>
        </w:rPr>
        <w:t xml:space="preserve">Статья 14. Расходы бюджета </w:t>
      </w:r>
      <w:r w:rsidR="00CE4710">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2120DDC5"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bCs/>
          <w:sz w:val="28"/>
          <w:szCs w:val="28"/>
        </w:rPr>
      </w:pPr>
    </w:p>
    <w:p w14:paraId="04E8A2C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bCs/>
          <w:sz w:val="28"/>
          <w:szCs w:val="28"/>
        </w:rPr>
      </w:pPr>
      <w:r w:rsidRPr="00FE310F">
        <w:rPr>
          <w:rFonts w:ascii="Times New Roman" w:hAnsi="Times New Roman"/>
          <w:bCs/>
          <w:sz w:val="28"/>
          <w:szCs w:val="28"/>
        </w:rPr>
        <w:t>1.Формирование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поселения.</w:t>
      </w:r>
    </w:p>
    <w:p w14:paraId="6BB9662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bCs/>
          <w:sz w:val="28"/>
          <w:szCs w:val="28"/>
        </w:rPr>
      </w:pPr>
      <w:r w:rsidRPr="00FE310F">
        <w:rPr>
          <w:rFonts w:ascii="Times New Roman" w:hAnsi="Times New Roman"/>
          <w:bCs/>
          <w:sz w:val="28"/>
          <w:szCs w:val="28"/>
        </w:rPr>
        <w:t>2. Перечень налоговых расходов поселения формируется в порядке, установленном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 Оценка налоговых расходов муниципального образования 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 Результаты указанной оценки учитываются при формировании основных направлений бюджетной, налоговой политики муниципального образования, а также при проведении оценки эффективности реализации муниципальных программ.</w:t>
      </w:r>
    </w:p>
    <w:p w14:paraId="42919F2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67948D3D" w14:textId="767C2A3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15. Расходные обязательства </w:t>
      </w:r>
      <w:r w:rsidR="00CE4710">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48FB3BB8"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 </w:t>
      </w:r>
    </w:p>
    <w:p w14:paraId="692EE48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Расходные обязательства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14:paraId="4701CAF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Реестр расходных обязательств поселения ведется в порядке, установленном администрацией поселения.</w:t>
      </w:r>
    </w:p>
    <w:p w14:paraId="2AD50B6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4A2235F2"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16. Муниципальное задание</w:t>
      </w:r>
    </w:p>
    <w:p w14:paraId="1D7C571D"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4626B0F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Муниципальное задание на оказание муниципальных услуг (выполнение работ) муниципальными учреждениями поселения формируется в порядке, установленном администрацией поселения.</w:t>
      </w:r>
    </w:p>
    <w:p w14:paraId="55603E8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поселения.</w:t>
      </w:r>
    </w:p>
    <w:p w14:paraId="684CE8A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698781A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Финансовое обеспечение выполнения муниципальных заданий осуществляется за счет средств бюджета поселения, установленным администрацией поселения.</w:t>
      </w:r>
    </w:p>
    <w:p w14:paraId="0E84C13A" w14:textId="77777777" w:rsidR="008745DE" w:rsidRDefault="008745DE"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15F58957" w14:textId="4500BC41"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17. Резервный фонд администрации </w:t>
      </w:r>
      <w:r w:rsidR="00CE4710">
        <w:rPr>
          <w:rFonts w:ascii="Times New Roman" w:hAnsi="Times New Roman"/>
          <w:bCs/>
          <w:sz w:val="28"/>
          <w:szCs w:val="28"/>
        </w:rPr>
        <w:t xml:space="preserve"> Латненского сельского </w:t>
      </w:r>
      <w:r w:rsidRPr="00FE310F">
        <w:rPr>
          <w:rFonts w:ascii="Times New Roman" w:hAnsi="Times New Roman"/>
          <w:bCs/>
          <w:sz w:val="28"/>
          <w:szCs w:val="28"/>
        </w:rPr>
        <w:t xml:space="preserve">поселения </w:t>
      </w:r>
    </w:p>
    <w:p w14:paraId="07A29C16"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044AA46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В расходной части бюджета поселения предусматривается создание резервного фонда администрации поселения.</w:t>
      </w:r>
    </w:p>
    <w:p w14:paraId="3E92B86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Размер резервного фонда администрации поселения устанавливается решением о бюджете и не может превышать 3 процента утвержденного указанным решением общего объема расходов.</w:t>
      </w:r>
    </w:p>
    <w:p w14:paraId="1DB9E45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7F7AE1E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p>
    <w:p w14:paraId="28387EF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5.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14:paraId="1A6C41F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462B9851" w14:textId="55F930A4"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18. Дефицит бюджета </w:t>
      </w:r>
      <w:r w:rsidR="00275C32">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117F315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5795CA1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Дефицит бюджета поселения на очередной финансовый год и каждый год планового периода устанавливается решением Совета народных депутатов о бюджете поселения с соблюдением ограничений, установленных Бюджетным кодексом Российской Федерации.</w:t>
      </w:r>
    </w:p>
    <w:p w14:paraId="287710F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Состав источников финансирования дефицита бюджета поселения устанавливается в соответствии с положениями статьи 96 Бюджетного кодекса Российской Федерации.</w:t>
      </w:r>
    </w:p>
    <w:p w14:paraId="7AD21B6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14:paraId="6971680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3EB09DE6"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19. Бюджетные инвестиции в объекты капитального строительства</w:t>
      </w:r>
    </w:p>
    <w:p w14:paraId="18A653BA"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FE6D1E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Бюджетные инвестиции в объекты капитального строительства муниципальной собственности осуществляются в соответствии с положениями статьи 79 Бюджетного кодекса Российской Федерации.</w:t>
      </w:r>
    </w:p>
    <w:p w14:paraId="150E46E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Бюджетные ассигнования на осуществление бюджетных инвестиций в объекты капитального строительства муниципальной собственности поселения, включенные в адресную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14:paraId="5FC30586" w14:textId="77777777" w:rsidR="008745DE" w:rsidRDefault="008745DE" w:rsidP="009906B7">
      <w:pPr>
        <w:autoSpaceDE w:val="0"/>
        <w:autoSpaceDN w:val="0"/>
        <w:adjustRightInd w:val="0"/>
        <w:spacing w:after="0" w:line="240" w:lineRule="auto"/>
        <w:ind w:firstLine="709"/>
        <w:jc w:val="center"/>
        <w:outlineLvl w:val="1"/>
        <w:rPr>
          <w:rFonts w:ascii="Times New Roman" w:hAnsi="Times New Roman"/>
          <w:sz w:val="28"/>
          <w:szCs w:val="28"/>
        </w:rPr>
      </w:pPr>
    </w:p>
    <w:p w14:paraId="57B7DE50" w14:textId="77777777" w:rsidR="009906B7" w:rsidRPr="00FE310F" w:rsidRDefault="009906B7" w:rsidP="009906B7">
      <w:pPr>
        <w:autoSpaceDE w:val="0"/>
        <w:autoSpaceDN w:val="0"/>
        <w:adjustRightInd w:val="0"/>
        <w:spacing w:after="0" w:line="240" w:lineRule="auto"/>
        <w:ind w:firstLine="709"/>
        <w:jc w:val="center"/>
        <w:outlineLvl w:val="1"/>
        <w:rPr>
          <w:rFonts w:ascii="Times New Roman" w:hAnsi="Times New Roman"/>
          <w:sz w:val="28"/>
          <w:szCs w:val="28"/>
        </w:rPr>
      </w:pPr>
      <w:r w:rsidRPr="00FE310F">
        <w:rPr>
          <w:rFonts w:ascii="Times New Roman" w:hAnsi="Times New Roman"/>
          <w:sz w:val="28"/>
          <w:szCs w:val="28"/>
        </w:rPr>
        <w:t>Раздел 3. МУНИЦИПАЛЬНЫЙ ДОЛГ</w:t>
      </w:r>
    </w:p>
    <w:p w14:paraId="43D88DD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65C61E5C"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20. Структура муниципального долга, управление муниципальным долгом</w:t>
      </w:r>
    </w:p>
    <w:p w14:paraId="7C87A488"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7ABFF1E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Структура муниципального долга представляет собой группировку муниципальных долговых обязательств поселения а по установленным статьей 100 Бюджетного кодекса Российской Федерации видам долговых обязательств.</w:t>
      </w:r>
    </w:p>
    <w:p w14:paraId="30B159D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Полномочия по управлению муниципальным долгом принадлежат администрации поселения.</w:t>
      </w:r>
    </w:p>
    <w:p w14:paraId="1ED00B8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2E57415D" w14:textId="6192B8AC"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21. Прекращение долговых обязательств </w:t>
      </w:r>
      <w:r w:rsidR="006F29F4">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 и их списание с муниципального долга</w:t>
      </w:r>
    </w:p>
    <w:p w14:paraId="64736845"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A7416F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Прекращение долговых обязательств поселения и их списание с муниципального долга производится в соответствии со статьей 100.1 Бюджетного кодекса Российской Федерации.</w:t>
      </w:r>
    </w:p>
    <w:p w14:paraId="12A15A1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530A212F" w14:textId="344E1CE6"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22. Муниципальная долговая книга </w:t>
      </w:r>
      <w:r w:rsidR="006F29F4">
        <w:rPr>
          <w:rFonts w:ascii="Times New Roman" w:hAnsi="Times New Roman"/>
          <w:bCs/>
          <w:sz w:val="28"/>
          <w:szCs w:val="28"/>
        </w:rPr>
        <w:t xml:space="preserve"> Латненского сельского </w:t>
      </w:r>
      <w:r w:rsidRPr="00FE310F">
        <w:rPr>
          <w:rFonts w:ascii="Times New Roman" w:hAnsi="Times New Roman"/>
          <w:bCs/>
          <w:sz w:val="28"/>
          <w:szCs w:val="28"/>
        </w:rPr>
        <w:t xml:space="preserve">поселения </w:t>
      </w:r>
    </w:p>
    <w:p w14:paraId="46A7F971"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519371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Учет и регистрация муниципальных долговых обязательств поселения осуществляются в муниципальной долговой книге поселения, ведение которой осуществляется в соответствии с положениями статьи 121 Бюджетного кодекса Российской Федерации.</w:t>
      </w:r>
    </w:p>
    <w:p w14:paraId="2362914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176BD4D8" w14:textId="3AAF55F6"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23. Обслуживание муниципального долга </w:t>
      </w:r>
      <w:r w:rsidR="006F29F4">
        <w:rPr>
          <w:rFonts w:ascii="Times New Roman" w:hAnsi="Times New Roman"/>
          <w:bCs/>
          <w:sz w:val="28"/>
          <w:szCs w:val="28"/>
        </w:rPr>
        <w:t xml:space="preserve"> Латненского сельского </w:t>
      </w:r>
      <w:r w:rsidRPr="00FE310F">
        <w:rPr>
          <w:rFonts w:ascii="Times New Roman" w:hAnsi="Times New Roman"/>
          <w:bCs/>
          <w:sz w:val="28"/>
          <w:szCs w:val="28"/>
        </w:rPr>
        <w:t xml:space="preserve">поселения </w:t>
      </w:r>
    </w:p>
    <w:p w14:paraId="1ED10E9B"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52A034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Под обслуживанием муниципального долга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14:paraId="47CBE89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поселения.</w:t>
      </w:r>
    </w:p>
    <w:p w14:paraId="74A7057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Оплата услуг агентов по осуществлению ими функций, предусмотренных агентскими соглашениями, заключенными с администрацией поселения, производится за счет средств бюджета поселения.</w:t>
      </w:r>
    </w:p>
    <w:p w14:paraId="4689251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1661614A" w14:textId="7268F4EC"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24. Предельные объемы муниципальных заимствований, муниципального долга и расходов на обслуживание муниципального долга </w:t>
      </w:r>
      <w:r w:rsidR="006F29F4">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w:t>
      </w:r>
    </w:p>
    <w:p w14:paraId="30DE1D9D"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422DFA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указанием в том числе верхнего предела долга по муниципальным гарантиям.</w:t>
      </w:r>
    </w:p>
    <w:p w14:paraId="58EC19A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Управление муниципальным долгом осуществляется, исходя из необходимости соблюдения ограничений, установленных статьями 106,107 и 111 Бюджетного кодекса Российской Федерации.</w:t>
      </w:r>
    </w:p>
    <w:p w14:paraId="74A04C9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Если при исполнении бюджета поселения нарушаются предельные значения, указанные в статьях 107 и 111 Бюджетного кодекса Российской Федерации, финансовый орган администрации поселения не вправе принимать новые долговые обязательства, за исключением принятия соответствующих долговых обязательств в целях реструктуризации долга поселения.</w:t>
      </w:r>
    </w:p>
    <w:p w14:paraId="44A8316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037BF465" w14:textId="70663553"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25. Осуществление муниципальных заимствований </w:t>
      </w:r>
      <w:r w:rsidR="006F29F4">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455B6E1B"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F9BCA1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76A59F3C" w14:textId="303E60C5"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2. Муниципальные заимствования </w:t>
      </w:r>
      <w:r w:rsidR="006F29F4">
        <w:rPr>
          <w:rFonts w:ascii="Times New Roman" w:hAnsi="Times New Roman"/>
          <w:sz w:val="28"/>
          <w:szCs w:val="28"/>
        </w:rPr>
        <w:t xml:space="preserve">Латненского сельского </w:t>
      </w:r>
      <w:r w:rsidRPr="00FE310F">
        <w:rPr>
          <w:rFonts w:ascii="Times New Roman" w:hAnsi="Times New Roman"/>
          <w:sz w:val="28"/>
          <w:szCs w:val="28"/>
        </w:rPr>
        <w:t>поселения осуществляются в целях финансирования дефицита</w:t>
      </w:r>
      <w:r w:rsidR="006F29F4">
        <w:rPr>
          <w:rFonts w:ascii="Times New Roman" w:hAnsi="Times New Roman"/>
          <w:sz w:val="28"/>
          <w:szCs w:val="28"/>
        </w:rPr>
        <w:t xml:space="preserve"> </w:t>
      </w:r>
      <w:r w:rsidRPr="00FE310F">
        <w:rPr>
          <w:rFonts w:ascii="Times New Roman" w:hAnsi="Times New Roman"/>
          <w:sz w:val="28"/>
          <w:szCs w:val="28"/>
        </w:rPr>
        <w:t xml:space="preserve">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w:t>
      </w:r>
    </w:p>
    <w:p w14:paraId="4ADAC5C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Право осуществления муниципальных заимствований от имени поселения в соответствии с Бюджетным кодексом Российской Федерации и Уставом поселения принадлежит администрации поселения в лице главы поселения.</w:t>
      </w:r>
    </w:p>
    <w:p w14:paraId="45E2E67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2CB06EC0" w14:textId="6ADC9873"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26. Программа муниципальных заимствований </w:t>
      </w:r>
      <w:r w:rsidR="006F29F4">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07957779"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0C15078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Программа муниципальных заимствований поселения на очередной финансовый год и плановый период представляет собой перечень всех внутренних заимствований поселения с указанием объема привлечения и объема средств, направляемых на погашение основной суммы долга, по каждому виду заимствований.</w:t>
      </w:r>
    </w:p>
    <w:p w14:paraId="1DCE336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Программа муниципальных заимствований поселения на очередной финансовый год и плановый период является приложением к решению о бюджете поселения на очередной финансовый год и плановый период.</w:t>
      </w:r>
    </w:p>
    <w:p w14:paraId="0A962E0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14:paraId="3E70FDA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0FBF4569" w14:textId="74FE9AEB"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27. Отражение в бюджете </w:t>
      </w:r>
      <w:r w:rsidR="006F29F4">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 поступлений средств от заимствований, погашения муниципального долга, возникшего из заимствований, и расходов на его обслуживание</w:t>
      </w:r>
    </w:p>
    <w:p w14:paraId="37D695E7"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E4180B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Отражение в бюджете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14:paraId="71F365A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218FF04B" w14:textId="006561C5"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28. Предоставление муниципальных гарантий </w:t>
      </w:r>
      <w:r w:rsidR="006F29F4">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2A02364E"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p>
    <w:p w14:paraId="31EA05A2"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Порядок, условия предоставления и исполнения муниципальных гарантий поселения осуществляются в соответствии с положениями статей 115, 115.2, 117 Бюджетного кодекса Российской Федерации.</w:t>
      </w:r>
    </w:p>
    <w:p w14:paraId="79E6F3A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2C1DA19D" w14:textId="556BDBAF"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29. Программа муниципальных гарантий </w:t>
      </w:r>
      <w:r w:rsidR="006F29F4">
        <w:rPr>
          <w:rFonts w:ascii="Times New Roman" w:hAnsi="Times New Roman"/>
          <w:bCs/>
          <w:sz w:val="28"/>
          <w:szCs w:val="28"/>
        </w:rPr>
        <w:t xml:space="preserve"> Латненского сельского </w:t>
      </w:r>
      <w:r w:rsidRPr="00FE310F">
        <w:rPr>
          <w:rFonts w:ascii="Times New Roman" w:hAnsi="Times New Roman"/>
          <w:bCs/>
          <w:sz w:val="28"/>
          <w:szCs w:val="28"/>
        </w:rPr>
        <w:t xml:space="preserve">поселения </w:t>
      </w:r>
    </w:p>
    <w:p w14:paraId="07CDBF02"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7B256153"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Программа муниципальных гарантий поселения составляется с учетом положений статьи 110.2 Бюджетного кодекса Российской Федерации и является приложением к решению о бюджете поселения.</w:t>
      </w:r>
    </w:p>
    <w:p w14:paraId="6413B6C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63587D82" w14:textId="0EB18A3E"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30. Выпуск муниципальных ценных бумаг </w:t>
      </w:r>
      <w:r w:rsidR="006F29F4">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w:t>
      </w:r>
    </w:p>
    <w:p w14:paraId="54D3D66B"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DD599D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Предельные объемы выпуска муниципальных ценных бумаг по номинальной стоимости на очередной финансовый год и плановый период устанавливаются Советом народных депутатов в соответствии с положениями статьи 114 Бюджетного кодекса Российской Федерации.</w:t>
      </w:r>
    </w:p>
    <w:p w14:paraId="667AC3A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14:paraId="0EB20BD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5F7CBC80" w14:textId="77777777" w:rsidR="009906B7" w:rsidRPr="00FE310F" w:rsidRDefault="009906B7" w:rsidP="009906B7">
      <w:pPr>
        <w:autoSpaceDE w:val="0"/>
        <w:autoSpaceDN w:val="0"/>
        <w:adjustRightInd w:val="0"/>
        <w:spacing w:after="0" w:line="240" w:lineRule="auto"/>
        <w:ind w:firstLine="709"/>
        <w:jc w:val="center"/>
        <w:outlineLvl w:val="1"/>
        <w:rPr>
          <w:rFonts w:ascii="Times New Roman" w:hAnsi="Times New Roman"/>
          <w:sz w:val="28"/>
          <w:szCs w:val="28"/>
        </w:rPr>
      </w:pPr>
      <w:r w:rsidRPr="00FE310F">
        <w:rPr>
          <w:rFonts w:ascii="Times New Roman" w:hAnsi="Times New Roman"/>
          <w:sz w:val="28"/>
          <w:szCs w:val="28"/>
        </w:rPr>
        <w:t>Раздел 4. ПОРЯДОК СОСТАВЛЕНИЯ ПРОЕКТА</w:t>
      </w:r>
    </w:p>
    <w:p w14:paraId="4F585756" w14:textId="39BA2E18" w:rsidR="009906B7" w:rsidRPr="00FE310F" w:rsidRDefault="009906B7" w:rsidP="009906B7">
      <w:pPr>
        <w:autoSpaceDE w:val="0"/>
        <w:autoSpaceDN w:val="0"/>
        <w:adjustRightInd w:val="0"/>
        <w:spacing w:after="0" w:line="240" w:lineRule="auto"/>
        <w:ind w:firstLine="709"/>
        <w:jc w:val="center"/>
        <w:rPr>
          <w:rFonts w:ascii="Times New Roman" w:hAnsi="Times New Roman"/>
          <w:sz w:val="28"/>
          <w:szCs w:val="28"/>
        </w:rPr>
      </w:pPr>
      <w:r w:rsidRPr="00FE310F">
        <w:rPr>
          <w:rFonts w:ascii="Times New Roman" w:hAnsi="Times New Roman"/>
          <w:sz w:val="28"/>
          <w:szCs w:val="28"/>
        </w:rPr>
        <w:t xml:space="preserve">БЮДЖЕТА </w:t>
      </w:r>
      <w:r w:rsidR="00C3178C">
        <w:rPr>
          <w:rFonts w:ascii="Times New Roman" w:hAnsi="Times New Roman"/>
          <w:sz w:val="28"/>
          <w:szCs w:val="28"/>
        </w:rPr>
        <w:t xml:space="preserve">ЛАТНЕНСКОГО СЕЛЬСКОГО </w:t>
      </w:r>
      <w:r w:rsidRPr="00FE310F">
        <w:rPr>
          <w:rFonts w:ascii="Times New Roman" w:hAnsi="Times New Roman"/>
          <w:sz w:val="28"/>
          <w:szCs w:val="28"/>
        </w:rPr>
        <w:t>ПОСЕЛЕНИЯ</w:t>
      </w:r>
    </w:p>
    <w:p w14:paraId="0B1B5A1C" w14:textId="77777777" w:rsidR="009906B7" w:rsidRPr="00FE310F" w:rsidRDefault="009906B7" w:rsidP="009906B7">
      <w:pPr>
        <w:autoSpaceDE w:val="0"/>
        <w:autoSpaceDN w:val="0"/>
        <w:adjustRightInd w:val="0"/>
        <w:spacing w:after="0" w:line="240" w:lineRule="auto"/>
        <w:ind w:firstLine="709"/>
        <w:jc w:val="center"/>
        <w:rPr>
          <w:rFonts w:ascii="Times New Roman" w:hAnsi="Times New Roman"/>
          <w:sz w:val="28"/>
          <w:szCs w:val="28"/>
        </w:rPr>
      </w:pPr>
    </w:p>
    <w:p w14:paraId="335C8BCF"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31. Общие положения</w:t>
      </w:r>
    </w:p>
    <w:p w14:paraId="006C616A"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8E1D17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14:paraId="6A2E61C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2. Составление проекта бюджета поселения- исключительная прерогатива администрации поселения. Непосредственное составление проекта бюджета поселения осуществляет финансовый орган.</w:t>
      </w:r>
    </w:p>
    <w:p w14:paraId="106B066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В целях своевременного и качественного составления проекта бюджета поселения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74E0C2A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Проект бюджета поселения составляется и утверждается сроком на три года - очередной финансовый год и плановый период. Финансовый год соответствует календарному году и длится с 1 января по 31 декабря.</w:t>
      </w:r>
    </w:p>
    <w:p w14:paraId="6D99685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5. В случае снижения в соответствии с ожидаемыми итогами социально-экономического развития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31440D3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При внесении в Совет народных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бюджете поселения на текущий финансовый год и плановый период в части, относящейся к плановому периоду, уточненный прогноз социально-экономического развития поселения в плановом периоде не представляется.</w:t>
      </w:r>
    </w:p>
    <w:p w14:paraId="1ABB174D" w14:textId="77777777" w:rsidR="009906B7" w:rsidRPr="00FE310F" w:rsidRDefault="00A54B9B" w:rsidP="009906B7">
      <w:pPr>
        <w:autoSpaceDE w:val="0"/>
        <w:autoSpaceDN w:val="0"/>
        <w:adjustRightInd w:val="0"/>
        <w:spacing w:after="0" w:line="240" w:lineRule="auto"/>
        <w:ind w:firstLine="709"/>
        <w:jc w:val="both"/>
        <w:rPr>
          <w:rFonts w:ascii="Times New Roman" w:hAnsi="Times New Roman"/>
          <w:color w:val="000000"/>
          <w:sz w:val="28"/>
          <w:szCs w:val="28"/>
        </w:rPr>
      </w:pPr>
      <w:hyperlink r:id="rId8" w:history="1">
        <w:r w:rsidR="009906B7" w:rsidRPr="00FE310F">
          <w:rPr>
            <w:rFonts w:ascii="Times New Roman" w:hAnsi="Times New Roman"/>
            <w:color w:val="000000"/>
            <w:sz w:val="28"/>
            <w:szCs w:val="28"/>
          </w:rPr>
          <w:t>6</w:t>
        </w:r>
      </w:hyperlink>
      <w:r w:rsidR="009906B7" w:rsidRPr="00FE310F">
        <w:rPr>
          <w:rFonts w:ascii="Times New Roman" w:hAnsi="Times New Roman"/>
          <w:color w:val="000000"/>
          <w:sz w:val="28"/>
          <w:szCs w:val="28"/>
        </w:rPr>
        <w:t xml:space="preserve">. Решение о бюджете </w:t>
      </w:r>
      <w:r w:rsidR="009906B7" w:rsidRPr="00FE310F">
        <w:rPr>
          <w:rFonts w:ascii="Times New Roman" w:hAnsi="Times New Roman"/>
          <w:sz w:val="28"/>
          <w:szCs w:val="28"/>
        </w:rPr>
        <w:t xml:space="preserve">поселения </w:t>
      </w:r>
      <w:r w:rsidR="009906B7" w:rsidRPr="00FE310F">
        <w:rPr>
          <w:rFonts w:ascii="Times New Roman" w:hAnsi="Times New Roman"/>
          <w:color w:val="000000"/>
          <w:sz w:val="28"/>
          <w:szCs w:val="28"/>
        </w:rPr>
        <w:t xml:space="preserve">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w:t>
      </w:r>
      <w:r w:rsidR="009906B7" w:rsidRPr="00FE310F">
        <w:rPr>
          <w:rFonts w:ascii="Times New Roman" w:hAnsi="Times New Roman"/>
          <w:sz w:val="28"/>
          <w:szCs w:val="28"/>
        </w:rPr>
        <w:t>поселения</w:t>
      </w:r>
      <w:r w:rsidR="009906B7" w:rsidRPr="00FE310F">
        <w:rPr>
          <w:rFonts w:ascii="Times New Roman" w:hAnsi="Times New Roman"/>
          <w:color w:val="000000"/>
          <w:sz w:val="28"/>
          <w:szCs w:val="28"/>
        </w:rPr>
        <w:t>.</w:t>
      </w:r>
    </w:p>
    <w:p w14:paraId="16799A2D" w14:textId="77777777" w:rsidR="009906B7" w:rsidRPr="00FE310F" w:rsidRDefault="00A54B9B" w:rsidP="009906B7">
      <w:pPr>
        <w:autoSpaceDE w:val="0"/>
        <w:autoSpaceDN w:val="0"/>
        <w:adjustRightInd w:val="0"/>
        <w:spacing w:after="0" w:line="240" w:lineRule="auto"/>
        <w:ind w:firstLine="709"/>
        <w:jc w:val="both"/>
        <w:rPr>
          <w:rFonts w:ascii="Times New Roman" w:hAnsi="Times New Roman"/>
          <w:sz w:val="28"/>
          <w:szCs w:val="28"/>
        </w:rPr>
      </w:pPr>
      <w:hyperlink r:id="rId9" w:history="1">
        <w:r w:rsidR="009906B7" w:rsidRPr="00FE310F">
          <w:rPr>
            <w:rFonts w:ascii="Times New Roman" w:hAnsi="Times New Roman"/>
            <w:color w:val="000000"/>
            <w:sz w:val="28"/>
            <w:szCs w:val="28"/>
          </w:rPr>
          <w:t>7</w:t>
        </w:r>
      </w:hyperlink>
      <w:r w:rsidR="009906B7" w:rsidRPr="00FE310F">
        <w:rPr>
          <w:rFonts w:ascii="Times New Roman" w:hAnsi="Times New Roman"/>
          <w:color w:val="000000"/>
          <w:sz w:val="28"/>
          <w:szCs w:val="28"/>
        </w:rPr>
        <w:t>.</w:t>
      </w:r>
      <w:r w:rsidR="009906B7" w:rsidRPr="00FE310F">
        <w:rPr>
          <w:rFonts w:ascii="Times New Roman" w:hAnsi="Times New Roman"/>
          <w:sz w:val="28"/>
          <w:szCs w:val="28"/>
        </w:rPr>
        <w:t xml:space="preserve"> Решение о бюджете поселения подлежит обнародованию не позднее 10 дней после его подписания в установленном порядке.</w:t>
      </w:r>
    </w:p>
    <w:p w14:paraId="521C627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25FAA9A7" w14:textId="722D553A"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32. Основы составления проекта бюджета </w:t>
      </w:r>
      <w:r w:rsidR="005A5993">
        <w:rPr>
          <w:rFonts w:ascii="Times New Roman" w:hAnsi="Times New Roman"/>
          <w:bCs/>
          <w:sz w:val="28"/>
          <w:szCs w:val="28"/>
        </w:rPr>
        <w:t xml:space="preserve">Латненского сельского </w:t>
      </w:r>
      <w:r w:rsidRPr="00FE310F">
        <w:rPr>
          <w:rFonts w:ascii="Times New Roman" w:hAnsi="Times New Roman"/>
          <w:bCs/>
          <w:sz w:val="28"/>
          <w:szCs w:val="28"/>
        </w:rPr>
        <w:t xml:space="preserve">поселения </w:t>
      </w:r>
    </w:p>
    <w:p w14:paraId="1C4B4283"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0E436313" w14:textId="77777777" w:rsidR="009906B7" w:rsidRPr="00FE310F" w:rsidRDefault="009906B7" w:rsidP="009906B7">
      <w:pPr>
        <w:shd w:val="clear" w:color="auto" w:fill="FFFFFF"/>
        <w:spacing w:after="0" w:line="240" w:lineRule="auto"/>
        <w:ind w:firstLine="709"/>
        <w:jc w:val="both"/>
        <w:rPr>
          <w:rFonts w:ascii="Times New Roman" w:hAnsi="Times New Roman"/>
          <w:sz w:val="28"/>
          <w:szCs w:val="28"/>
        </w:rPr>
      </w:pPr>
      <w:r w:rsidRPr="00FE310F">
        <w:rPr>
          <w:rFonts w:ascii="Times New Roman" w:hAnsi="Times New Roman"/>
          <w:sz w:val="28"/>
          <w:szCs w:val="28"/>
        </w:rPr>
        <w:t>1. Составление проекта бюджета поселения основывается на:</w:t>
      </w:r>
    </w:p>
    <w:p w14:paraId="4A3C8E51" w14:textId="77777777" w:rsidR="009906B7" w:rsidRPr="00FE310F" w:rsidRDefault="009906B7" w:rsidP="009906B7">
      <w:pPr>
        <w:shd w:val="clear" w:color="auto" w:fill="FFFFFF"/>
        <w:spacing w:after="0" w:line="240" w:lineRule="auto"/>
        <w:ind w:firstLine="709"/>
        <w:jc w:val="both"/>
        <w:rPr>
          <w:rFonts w:ascii="Times New Roman" w:hAnsi="Times New Roman"/>
          <w:sz w:val="28"/>
          <w:szCs w:val="28"/>
        </w:rPr>
      </w:pPr>
      <w:r w:rsidRPr="00FE310F">
        <w:rPr>
          <w:rFonts w:ascii="Times New Roman" w:hAnsi="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02C9F08" w14:textId="77777777" w:rsidR="009906B7" w:rsidRPr="00FE310F" w:rsidRDefault="009906B7" w:rsidP="009906B7">
      <w:pPr>
        <w:shd w:val="clear" w:color="auto" w:fill="FFFFFF"/>
        <w:spacing w:after="0" w:line="240" w:lineRule="auto"/>
        <w:ind w:firstLine="709"/>
        <w:jc w:val="both"/>
        <w:rPr>
          <w:rFonts w:ascii="Times New Roman" w:hAnsi="Times New Roman"/>
          <w:sz w:val="28"/>
          <w:szCs w:val="28"/>
        </w:rPr>
      </w:pPr>
      <w:r w:rsidRPr="00FE241E">
        <w:rPr>
          <w:rFonts w:ascii="Times New Roman" w:hAnsi="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ADDB513" w14:textId="77777777" w:rsidR="009906B7" w:rsidRPr="00FE310F" w:rsidRDefault="009906B7" w:rsidP="009906B7">
      <w:pPr>
        <w:shd w:val="clear" w:color="auto" w:fill="FFFFFF"/>
        <w:spacing w:after="0" w:line="240" w:lineRule="auto"/>
        <w:ind w:firstLine="709"/>
        <w:jc w:val="both"/>
        <w:rPr>
          <w:rFonts w:ascii="Times New Roman" w:hAnsi="Times New Roman"/>
          <w:sz w:val="28"/>
          <w:szCs w:val="28"/>
        </w:rPr>
      </w:pPr>
      <w:r w:rsidRPr="00FE310F">
        <w:rPr>
          <w:rFonts w:ascii="Times New Roman" w:hAnsi="Times New Roman"/>
          <w:sz w:val="28"/>
          <w:szCs w:val="28"/>
        </w:rPr>
        <w:t>- основных направлениях бюджетной и налоговой политики поселения;</w:t>
      </w:r>
    </w:p>
    <w:p w14:paraId="46785219" w14:textId="77777777" w:rsidR="009906B7" w:rsidRPr="00FE310F" w:rsidRDefault="009906B7" w:rsidP="009906B7">
      <w:pPr>
        <w:shd w:val="clear" w:color="auto" w:fill="FFFFFF"/>
        <w:spacing w:after="0" w:line="240" w:lineRule="auto"/>
        <w:ind w:firstLine="709"/>
        <w:jc w:val="both"/>
        <w:rPr>
          <w:rFonts w:ascii="Times New Roman" w:hAnsi="Times New Roman"/>
          <w:sz w:val="28"/>
          <w:szCs w:val="28"/>
        </w:rPr>
      </w:pPr>
      <w:r w:rsidRPr="00FE310F">
        <w:rPr>
          <w:rFonts w:ascii="Times New Roman" w:hAnsi="Times New Roman"/>
          <w:sz w:val="28"/>
          <w:szCs w:val="28"/>
        </w:rPr>
        <w:t>- прогнозе социально-экономического развития;</w:t>
      </w:r>
    </w:p>
    <w:p w14:paraId="10F26BC4" w14:textId="77777777" w:rsidR="009906B7" w:rsidRPr="00FE310F" w:rsidRDefault="009906B7" w:rsidP="009906B7">
      <w:pPr>
        <w:shd w:val="clear" w:color="auto" w:fill="FFFFFF"/>
        <w:spacing w:after="0" w:line="240" w:lineRule="auto"/>
        <w:ind w:firstLine="709"/>
        <w:jc w:val="both"/>
        <w:rPr>
          <w:rFonts w:ascii="Times New Roman" w:hAnsi="Times New Roman"/>
          <w:sz w:val="28"/>
          <w:szCs w:val="28"/>
        </w:rPr>
      </w:pPr>
      <w:r w:rsidRPr="00FE310F">
        <w:rPr>
          <w:rFonts w:ascii="Times New Roman" w:hAnsi="Times New Roman"/>
          <w:sz w:val="28"/>
          <w:szCs w:val="28"/>
        </w:rPr>
        <w:t>- бюджетном прогнозе (проекте бюджетного прогноза, проекте изменений бюджетного прогноза) на долгосрочный период;</w:t>
      </w:r>
    </w:p>
    <w:p w14:paraId="3F1CFA25" w14:textId="77777777" w:rsidR="009906B7" w:rsidRPr="00FE310F" w:rsidRDefault="009906B7" w:rsidP="009906B7">
      <w:pPr>
        <w:shd w:val="clear" w:color="auto" w:fill="FFFFFF"/>
        <w:spacing w:after="0" w:line="240" w:lineRule="auto"/>
        <w:ind w:firstLine="709"/>
        <w:jc w:val="both"/>
        <w:rPr>
          <w:rFonts w:ascii="Times New Roman" w:hAnsi="Times New Roman"/>
          <w:sz w:val="28"/>
          <w:szCs w:val="28"/>
        </w:rPr>
      </w:pPr>
      <w:r w:rsidRPr="00FE310F">
        <w:rPr>
          <w:rFonts w:ascii="Times New Roman" w:hAnsi="Times New Roman"/>
          <w:sz w:val="28"/>
          <w:szCs w:val="28"/>
        </w:rPr>
        <w:t>- муниципальных программах (проектах муниципальных программ, проектах изменений указанных программ).</w:t>
      </w:r>
    </w:p>
    <w:p w14:paraId="55B5434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2. Проект бюджета поселения составляется в порядке и в сроки, определяемые правовым актом администрации поселения в соответствии с требованиями Бюджетного кодекса Российской Федерации и настоящего Положения.</w:t>
      </w:r>
    </w:p>
    <w:p w14:paraId="25E2822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7DA74AE8"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33. Прогноз социально-экономического развития</w:t>
      </w:r>
    </w:p>
    <w:p w14:paraId="15F1B07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740B038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Прогноз социально-экономического развития поселения разрабатывается на период не менее трех лет.</w:t>
      </w:r>
    </w:p>
    <w:p w14:paraId="6592D3B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Прогноз социально-экономического развития поселения ежегодно разрабатывается в порядке, установленном администрацией поселения.</w:t>
      </w:r>
    </w:p>
    <w:p w14:paraId="4CD0072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народных депутатов.</w:t>
      </w:r>
    </w:p>
    <w:p w14:paraId="63AEC1C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424BBC2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14:paraId="6E7D7F4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6. Разработка прогноза социально-экономического развития поселения осуществляется финансовым органом администрации поселения.</w:t>
      </w:r>
    </w:p>
    <w:p w14:paraId="5F899F1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3DA90168" w14:textId="3CFB0D16"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34. Прогнозирование доходов бюджета </w:t>
      </w:r>
      <w:r w:rsidR="00FB58FE">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17A7DAA2"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1D7B494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Доходы бюджета поселения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законов Воронежской области и нормативных правовых актов Совета народных депутатов, устанавливающих неналоговые доходы бюджета городского поселения.</w:t>
      </w:r>
    </w:p>
    <w:p w14:paraId="1DB5F24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Положения федеральных законов, законов Воронежской области, муниципальных правовых актов Совета народных депутатов, приводящих к изменению общего объема доходов бюджета поселения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681C089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1683A783" w14:textId="13BB15D2"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lastRenderedPageBreak/>
        <w:t xml:space="preserve">Статья 35. Планирование бюджетных ассигнований бюджета </w:t>
      </w:r>
      <w:r w:rsidR="00FB58FE">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53BE07B5"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C3A90A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Планирование бюджетных ассигнований бюджета поселения осуществляется в порядке и в соответствии с методикой, устанавливаемой финансовым органом.</w:t>
      </w:r>
    </w:p>
    <w:p w14:paraId="2DCC581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Планирование бюджетных ассигнований бюджета поселения осуществляется раздельно по бюджетным ассигнованиям на исполнение действующих и принимаемых обязательств.</w:t>
      </w:r>
    </w:p>
    <w:p w14:paraId="135B789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Планирование бюджетных ассигнований на оказание муниципальных услуг (выполнение работ)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372F033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219B2934"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36. Долгосрочные целевые программы (подпрограммы) </w:t>
      </w:r>
    </w:p>
    <w:p w14:paraId="588869A9"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044A53F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Долгосрочные целевые программы (подпрограммы) реализуются за счет средств бюджета поселения в соответствии с положениями статьи 179 Бюджетного кодекса Российской Федерации.</w:t>
      </w:r>
    </w:p>
    <w:p w14:paraId="3283B67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01FCED79"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37. Ведомственные целевые программы</w:t>
      </w:r>
    </w:p>
    <w:p w14:paraId="5F2EEB6F"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260AEF2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14:paraId="0C864068" w14:textId="77777777" w:rsidR="009906B7" w:rsidRPr="00FE310F" w:rsidRDefault="009906B7" w:rsidP="009906B7">
      <w:pPr>
        <w:spacing w:after="0" w:line="240" w:lineRule="auto"/>
        <w:ind w:firstLine="567"/>
        <w:jc w:val="both"/>
        <w:rPr>
          <w:rFonts w:ascii="Times New Roman" w:hAnsi="Times New Roman"/>
          <w:sz w:val="28"/>
          <w:szCs w:val="28"/>
        </w:rPr>
      </w:pPr>
    </w:p>
    <w:p w14:paraId="15618BF5"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38. Муниципальная инвестиционная программа</w:t>
      </w:r>
    </w:p>
    <w:p w14:paraId="5A42F5FE"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5E3EFC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Бюджетные инвестиции в объекты капитального строительства за счет средств бюджета поселения осуществляются в соответствии с муниципальной инвестиционной программой.</w:t>
      </w:r>
    </w:p>
    <w:p w14:paraId="2471C13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Муниципальная инвестиционная программа утверждается в качестве приложения к решению о бюджете.</w:t>
      </w:r>
    </w:p>
    <w:p w14:paraId="3B0D34D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04B1E7BE" w14:textId="77777777" w:rsidR="009906B7" w:rsidRPr="00FE310F" w:rsidRDefault="009906B7" w:rsidP="009906B7">
      <w:pPr>
        <w:autoSpaceDE w:val="0"/>
        <w:autoSpaceDN w:val="0"/>
        <w:adjustRightInd w:val="0"/>
        <w:spacing w:after="0" w:line="240" w:lineRule="auto"/>
        <w:ind w:firstLine="709"/>
        <w:jc w:val="center"/>
        <w:outlineLvl w:val="1"/>
        <w:rPr>
          <w:rFonts w:ascii="Times New Roman" w:hAnsi="Times New Roman"/>
          <w:sz w:val="28"/>
          <w:szCs w:val="28"/>
        </w:rPr>
      </w:pPr>
      <w:r w:rsidRPr="00FE310F">
        <w:rPr>
          <w:rFonts w:ascii="Times New Roman" w:hAnsi="Times New Roman"/>
          <w:sz w:val="28"/>
          <w:szCs w:val="28"/>
        </w:rPr>
        <w:t>Раздел 5. ПОРЯДОК РАССМОТРЕНИЯ И УТВЕРЖДЕНИЯ РЕШЕНИЯ</w:t>
      </w:r>
    </w:p>
    <w:p w14:paraId="38141541" w14:textId="0C287025" w:rsidR="009906B7" w:rsidRPr="00FE310F" w:rsidRDefault="009906B7" w:rsidP="009906B7">
      <w:pPr>
        <w:autoSpaceDE w:val="0"/>
        <w:autoSpaceDN w:val="0"/>
        <w:adjustRightInd w:val="0"/>
        <w:spacing w:after="0" w:line="240" w:lineRule="auto"/>
        <w:ind w:firstLine="709"/>
        <w:jc w:val="center"/>
        <w:rPr>
          <w:rFonts w:ascii="Times New Roman" w:hAnsi="Times New Roman"/>
          <w:sz w:val="28"/>
          <w:szCs w:val="28"/>
        </w:rPr>
      </w:pPr>
      <w:r w:rsidRPr="00FE310F">
        <w:rPr>
          <w:rFonts w:ascii="Times New Roman" w:hAnsi="Times New Roman"/>
          <w:sz w:val="28"/>
          <w:szCs w:val="28"/>
        </w:rPr>
        <w:t xml:space="preserve">О БЮДЖЕТЕ </w:t>
      </w:r>
      <w:r w:rsidR="00FB58FE">
        <w:rPr>
          <w:rFonts w:ascii="Times New Roman" w:hAnsi="Times New Roman"/>
          <w:sz w:val="28"/>
          <w:szCs w:val="28"/>
        </w:rPr>
        <w:t xml:space="preserve">ЛАТНЕНСКОГО СЕЛЬСКОГО </w:t>
      </w:r>
      <w:r w:rsidRPr="00FE310F">
        <w:rPr>
          <w:rFonts w:ascii="Times New Roman" w:hAnsi="Times New Roman"/>
          <w:sz w:val="28"/>
          <w:szCs w:val="28"/>
        </w:rPr>
        <w:t>ПОСЕЛЕНИЯ</w:t>
      </w:r>
    </w:p>
    <w:p w14:paraId="75801F0C" w14:textId="77777777" w:rsidR="009906B7" w:rsidRPr="00FE310F" w:rsidRDefault="009906B7" w:rsidP="009906B7">
      <w:pPr>
        <w:autoSpaceDE w:val="0"/>
        <w:autoSpaceDN w:val="0"/>
        <w:adjustRightInd w:val="0"/>
        <w:spacing w:after="0" w:line="240" w:lineRule="auto"/>
        <w:ind w:firstLine="709"/>
        <w:jc w:val="center"/>
        <w:rPr>
          <w:rFonts w:ascii="Times New Roman" w:hAnsi="Times New Roman"/>
          <w:sz w:val="28"/>
          <w:szCs w:val="28"/>
        </w:rPr>
      </w:pPr>
    </w:p>
    <w:p w14:paraId="4F3417A7"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39. Общие положения</w:t>
      </w:r>
    </w:p>
    <w:p w14:paraId="1C7C4B18"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6759A0F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Решение о бюджете поселения принимается ежегодно в одном чтении на заседании Совета народных депутатов.</w:t>
      </w:r>
    </w:p>
    <w:p w14:paraId="7482493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Правом правотворческой инициативы в Совете народных депутатов при принятии решения о бюджете поселения обладают депутаты Совета народных депутатов, глава поселения.</w:t>
      </w:r>
    </w:p>
    <w:p w14:paraId="453F1F5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21A12E95" w14:textId="77777777" w:rsidR="009906B7" w:rsidRPr="00FE310F" w:rsidRDefault="009906B7" w:rsidP="009906B7">
      <w:pPr>
        <w:tabs>
          <w:tab w:val="left" w:pos="1701"/>
        </w:tabs>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lastRenderedPageBreak/>
        <w:t>Статья 40. Состав показателей, представляемых для рассмотрения и утверждения в решении о бюджете поселения</w:t>
      </w:r>
    </w:p>
    <w:p w14:paraId="3F84E0E5" w14:textId="77777777" w:rsidR="009906B7" w:rsidRPr="00FE310F" w:rsidRDefault="009906B7" w:rsidP="009906B7">
      <w:pPr>
        <w:tabs>
          <w:tab w:val="left" w:pos="1701"/>
        </w:tabs>
        <w:autoSpaceDE w:val="0"/>
        <w:autoSpaceDN w:val="0"/>
        <w:adjustRightInd w:val="0"/>
        <w:spacing w:after="0" w:line="240" w:lineRule="auto"/>
        <w:ind w:firstLine="709"/>
        <w:jc w:val="both"/>
        <w:outlineLvl w:val="2"/>
        <w:rPr>
          <w:rFonts w:ascii="Times New Roman" w:hAnsi="Times New Roman"/>
          <w:sz w:val="28"/>
          <w:szCs w:val="28"/>
        </w:rPr>
      </w:pPr>
    </w:p>
    <w:p w14:paraId="67B49811"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В решении о бюджете должны содержаться основные характеристики бюджета, к которым относятся общий объем доходов бюджета поселения, общий объем расходов бюджета поселения, дефицит (профицит) бюджета поселения,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 Совета народных депутатов (за исключением решения Совета народных депутатов о бюджете поселения).</w:t>
      </w:r>
    </w:p>
    <w:p w14:paraId="163AAD14"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Решением о бюджете поселения утверждаются:</w:t>
      </w:r>
    </w:p>
    <w:p w14:paraId="640E9721"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перечень главных администраторов доходов бюджета поселения;</w:t>
      </w:r>
    </w:p>
    <w:p w14:paraId="1EC8B60A"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перечень главных администраторов источников финансирования дефицита бюджета поселения;</w:t>
      </w:r>
    </w:p>
    <w:p w14:paraId="14FC6A70"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очередной финансовый год и плановый период;</w:t>
      </w:r>
    </w:p>
    <w:p w14:paraId="328C0522"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ведомственная структура расходов бюджета поселения на очередной финансовый год и плановый период;</w:t>
      </w:r>
    </w:p>
    <w:p w14:paraId="40ADB6E7"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общий объем бюджетных ассигнований, направляемых на исполнение публичных нормативных обязательств;</w:t>
      </w:r>
    </w:p>
    <w:p w14:paraId="634E95AE"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-объем межбюджетных трансфертов, получаемых и (или) предоставляемых другим бюджетам системы Российской Федерации в очередном финансовом году и плановом периоде;</w:t>
      </w:r>
    </w:p>
    <w:p w14:paraId="58D12547"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14:paraId="6A8FF24D"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источники финансирования дефицита бюджета поселения на очередной финансовый год и плановый период;</w:t>
      </w:r>
    </w:p>
    <w:p w14:paraId="2F4F6830"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верхний предел муниципального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145CC8B7"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иные показатели, установленные Бюджетным кодексом Российской Федерации, законом Воронежской области, муниципальным правовым актом Совета народных депутатов поселения.</w:t>
      </w:r>
    </w:p>
    <w:p w14:paraId="468CCEB3"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3. 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14:paraId="22E2880A"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Изменение параметров планового периода бюджета поселения осуществляется в соответствии с настоящим Положением.</w:t>
      </w:r>
    </w:p>
    <w:p w14:paraId="6789A765"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14:paraId="26E7BDA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2362D7EE" w14:textId="7ADAEDDF"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 xml:space="preserve">Статья 41. Документы и материалы, представляемые одновременно с проектом решения о бюджете </w:t>
      </w:r>
      <w:r w:rsidR="00FB58FE">
        <w:rPr>
          <w:rFonts w:ascii="Times New Roman" w:hAnsi="Times New Roman"/>
          <w:sz w:val="28"/>
          <w:szCs w:val="28"/>
        </w:rPr>
        <w:t xml:space="preserve">Латненского сельского </w:t>
      </w:r>
      <w:r w:rsidRPr="00FE310F">
        <w:rPr>
          <w:rFonts w:ascii="Times New Roman" w:hAnsi="Times New Roman"/>
          <w:sz w:val="28"/>
          <w:szCs w:val="28"/>
        </w:rPr>
        <w:t>поселения</w:t>
      </w:r>
    </w:p>
    <w:p w14:paraId="22028467"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p>
    <w:p w14:paraId="559E2D12" w14:textId="77777777" w:rsidR="009906B7" w:rsidRPr="00FE310F" w:rsidRDefault="009906B7" w:rsidP="009906B7">
      <w:pPr>
        <w:shd w:val="clear" w:color="auto" w:fill="FFFFFF"/>
        <w:spacing w:after="0" w:line="240" w:lineRule="auto"/>
        <w:ind w:firstLine="709"/>
        <w:jc w:val="both"/>
        <w:rPr>
          <w:rFonts w:ascii="Times New Roman" w:hAnsi="Times New Roman"/>
          <w:sz w:val="28"/>
          <w:szCs w:val="28"/>
        </w:rPr>
      </w:pPr>
      <w:r w:rsidRPr="00FE310F">
        <w:rPr>
          <w:rFonts w:ascii="Times New Roman" w:hAnsi="Times New Roman"/>
          <w:sz w:val="28"/>
          <w:szCs w:val="28"/>
        </w:rPr>
        <w:t>1.Одновременно с проектом решения о бюджете поселения в Совет народных депутатов представляются:</w:t>
      </w:r>
    </w:p>
    <w:p w14:paraId="3033FA96" w14:textId="77777777" w:rsidR="009906B7" w:rsidRPr="00FE310F" w:rsidRDefault="009906B7" w:rsidP="009906B7">
      <w:pPr>
        <w:shd w:val="clear" w:color="auto" w:fill="FFFFFF"/>
        <w:spacing w:after="0" w:line="240" w:lineRule="auto"/>
        <w:ind w:firstLine="567"/>
        <w:jc w:val="both"/>
        <w:rPr>
          <w:rFonts w:ascii="Times New Roman" w:hAnsi="Times New Roman"/>
          <w:sz w:val="28"/>
          <w:szCs w:val="28"/>
        </w:rPr>
      </w:pPr>
      <w:r w:rsidRPr="00FE310F">
        <w:rPr>
          <w:rFonts w:ascii="Times New Roman" w:hAnsi="Times New Roman"/>
          <w:sz w:val="28"/>
          <w:szCs w:val="28"/>
        </w:rPr>
        <w:t>- основные направления бюджетной и налоговой политики поселения;</w:t>
      </w:r>
    </w:p>
    <w:p w14:paraId="5521074F" w14:textId="77777777" w:rsidR="009906B7" w:rsidRPr="00FE310F" w:rsidRDefault="009906B7" w:rsidP="009906B7">
      <w:pPr>
        <w:shd w:val="clear" w:color="auto" w:fill="FFFFFF"/>
        <w:spacing w:after="0" w:line="240" w:lineRule="auto"/>
        <w:ind w:firstLine="567"/>
        <w:jc w:val="both"/>
        <w:rPr>
          <w:rFonts w:ascii="Times New Roman" w:hAnsi="Times New Roman"/>
          <w:sz w:val="28"/>
          <w:szCs w:val="28"/>
        </w:rPr>
      </w:pPr>
      <w:r w:rsidRPr="00FE310F">
        <w:rPr>
          <w:rFonts w:ascii="Times New Roman" w:hAnsi="Times New Roman"/>
          <w:sz w:val="28"/>
          <w:szCs w:val="2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14:paraId="6F225217" w14:textId="77777777" w:rsidR="009906B7" w:rsidRPr="00FE310F" w:rsidRDefault="009906B7" w:rsidP="009906B7">
      <w:pPr>
        <w:shd w:val="clear" w:color="auto" w:fill="FFFFFF"/>
        <w:spacing w:after="0" w:line="240" w:lineRule="auto"/>
        <w:ind w:firstLine="567"/>
        <w:jc w:val="both"/>
        <w:rPr>
          <w:rFonts w:ascii="Times New Roman" w:hAnsi="Times New Roman"/>
          <w:sz w:val="28"/>
          <w:szCs w:val="28"/>
        </w:rPr>
      </w:pPr>
      <w:r w:rsidRPr="00FE310F">
        <w:rPr>
          <w:rFonts w:ascii="Times New Roman" w:hAnsi="Times New Roman"/>
          <w:sz w:val="28"/>
          <w:szCs w:val="28"/>
        </w:rPr>
        <w:t>- прогноз социально-экономического развития поселения;</w:t>
      </w:r>
    </w:p>
    <w:p w14:paraId="12B427E1" w14:textId="77777777" w:rsidR="009906B7" w:rsidRPr="00FE310F" w:rsidRDefault="009906B7" w:rsidP="009906B7">
      <w:pPr>
        <w:shd w:val="clear" w:color="auto" w:fill="FFFFFF"/>
        <w:spacing w:after="0" w:line="240" w:lineRule="auto"/>
        <w:ind w:firstLine="567"/>
        <w:jc w:val="both"/>
        <w:rPr>
          <w:rFonts w:ascii="Times New Roman" w:hAnsi="Times New Roman"/>
          <w:sz w:val="28"/>
          <w:szCs w:val="28"/>
        </w:rPr>
      </w:pPr>
      <w:r w:rsidRPr="00FE310F">
        <w:rPr>
          <w:rFonts w:ascii="Times New Roman" w:hAnsi="Times New Roman"/>
          <w:sz w:val="28"/>
          <w:szCs w:val="28"/>
        </w:rPr>
        <w:t>- прогноз основных характеристик бюджета поселения (общий объем доходов, общий объем расходов, дефицит (профицит) бюджета поселения на очередной финансовый год и плановый период;</w:t>
      </w:r>
    </w:p>
    <w:p w14:paraId="246AAF64" w14:textId="77777777" w:rsidR="009906B7" w:rsidRPr="00FE310F" w:rsidRDefault="009906B7" w:rsidP="009906B7">
      <w:pPr>
        <w:shd w:val="clear" w:color="auto" w:fill="FFFFFF"/>
        <w:spacing w:after="0" w:line="240" w:lineRule="auto"/>
        <w:ind w:firstLine="567"/>
        <w:jc w:val="both"/>
        <w:rPr>
          <w:rFonts w:ascii="Times New Roman" w:hAnsi="Times New Roman"/>
          <w:sz w:val="28"/>
          <w:szCs w:val="28"/>
        </w:rPr>
      </w:pPr>
      <w:r w:rsidRPr="00FE310F">
        <w:rPr>
          <w:rFonts w:ascii="Times New Roman" w:hAnsi="Times New Roman"/>
          <w:sz w:val="28"/>
          <w:szCs w:val="28"/>
        </w:rPr>
        <w:t>- пояснительная записка к проекту бюджета поселения;</w:t>
      </w:r>
    </w:p>
    <w:p w14:paraId="2BD76233" w14:textId="77777777" w:rsidR="009906B7" w:rsidRPr="00FE310F" w:rsidRDefault="009906B7" w:rsidP="009906B7">
      <w:pPr>
        <w:shd w:val="clear" w:color="auto" w:fill="FFFFFF"/>
        <w:spacing w:after="0" w:line="240" w:lineRule="auto"/>
        <w:ind w:firstLine="567"/>
        <w:jc w:val="both"/>
        <w:rPr>
          <w:rFonts w:ascii="Times New Roman" w:hAnsi="Times New Roman"/>
          <w:sz w:val="28"/>
          <w:szCs w:val="28"/>
        </w:rPr>
      </w:pPr>
      <w:r w:rsidRPr="00FE310F">
        <w:rPr>
          <w:rFonts w:ascii="Times New Roman" w:hAnsi="Times New Roman"/>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00DF1453" w14:textId="77777777" w:rsidR="009906B7" w:rsidRPr="00FE310F" w:rsidRDefault="009906B7" w:rsidP="009906B7">
      <w:pPr>
        <w:shd w:val="clear" w:color="auto" w:fill="FFFFFF"/>
        <w:spacing w:after="0" w:line="240" w:lineRule="auto"/>
        <w:ind w:firstLine="567"/>
        <w:jc w:val="both"/>
        <w:rPr>
          <w:rFonts w:ascii="Times New Roman" w:hAnsi="Times New Roman"/>
          <w:sz w:val="28"/>
          <w:szCs w:val="28"/>
        </w:rPr>
      </w:pPr>
      <w:r w:rsidRPr="00FE310F">
        <w:rPr>
          <w:rFonts w:ascii="Times New Roman" w:hAnsi="Times New Roman"/>
          <w:sz w:val="28"/>
          <w:szCs w:val="28"/>
        </w:rPr>
        <w:t>- оценка ожидаемого исполнения бюджета поселения на текущий финансовый год;</w:t>
      </w:r>
    </w:p>
    <w:p w14:paraId="091B66CF" w14:textId="77777777" w:rsidR="009906B7" w:rsidRPr="00FE310F" w:rsidRDefault="009906B7" w:rsidP="009906B7">
      <w:pPr>
        <w:shd w:val="clear" w:color="auto" w:fill="FFFFFF"/>
        <w:spacing w:after="0" w:line="240" w:lineRule="auto"/>
        <w:ind w:firstLine="567"/>
        <w:jc w:val="both"/>
        <w:rPr>
          <w:rFonts w:ascii="Times New Roman" w:hAnsi="Times New Roman"/>
          <w:sz w:val="28"/>
          <w:szCs w:val="28"/>
        </w:rPr>
      </w:pPr>
      <w:r w:rsidRPr="00FE310F">
        <w:rPr>
          <w:rFonts w:ascii="Times New Roman" w:hAnsi="Times New Roman"/>
          <w:sz w:val="28"/>
          <w:szCs w:val="28"/>
        </w:rPr>
        <w:t>- методики (проекты методик) и расчеты распределения межбюджетных трансфертов;</w:t>
      </w:r>
    </w:p>
    <w:p w14:paraId="7B43BE95" w14:textId="77777777" w:rsidR="009906B7" w:rsidRPr="00FE310F" w:rsidRDefault="009906B7" w:rsidP="009906B7">
      <w:pPr>
        <w:shd w:val="clear" w:color="auto" w:fill="FFFFFF"/>
        <w:spacing w:after="0" w:line="240" w:lineRule="auto"/>
        <w:ind w:firstLine="567"/>
        <w:jc w:val="both"/>
        <w:rPr>
          <w:rFonts w:ascii="Times New Roman" w:hAnsi="Times New Roman"/>
          <w:sz w:val="28"/>
          <w:szCs w:val="28"/>
        </w:rPr>
      </w:pPr>
      <w:r w:rsidRPr="00FE310F">
        <w:rPr>
          <w:rFonts w:ascii="Times New Roman" w:hAnsi="Times New Roman"/>
          <w:sz w:val="28"/>
          <w:szCs w:val="28"/>
        </w:rPr>
        <w:t>- реестр источников доходов бюджета поселения;</w:t>
      </w:r>
    </w:p>
    <w:p w14:paraId="70F345FC" w14:textId="77777777" w:rsidR="009906B7" w:rsidRPr="00FE310F" w:rsidRDefault="009906B7" w:rsidP="009906B7">
      <w:pPr>
        <w:shd w:val="clear" w:color="auto" w:fill="FFFFFF"/>
        <w:spacing w:after="0" w:line="240" w:lineRule="auto"/>
        <w:ind w:firstLine="567"/>
        <w:jc w:val="both"/>
        <w:rPr>
          <w:rFonts w:ascii="Times New Roman" w:hAnsi="Times New Roman"/>
          <w:sz w:val="28"/>
          <w:szCs w:val="28"/>
        </w:rPr>
      </w:pPr>
      <w:r w:rsidRPr="00FE310F">
        <w:rPr>
          <w:rFonts w:ascii="Times New Roman" w:hAnsi="Times New Roman"/>
          <w:sz w:val="28"/>
          <w:szCs w:val="28"/>
        </w:rPr>
        <w:t>- иные документы и материалы.</w:t>
      </w:r>
    </w:p>
    <w:p w14:paraId="3FD0D3B3"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49565D4F"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11466D07"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p>
    <w:p w14:paraId="55D16A67" w14:textId="2182DCBD"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42. Внесение проекта решения о бюджете </w:t>
      </w:r>
      <w:r w:rsidR="00786A47">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 в Совет народных депутатов</w:t>
      </w:r>
    </w:p>
    <w:p w14:paraId="5DEBC87C"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977196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Внесение проекта решения о бюджете поселения в Совет народных депутатов осуществляется с соблюдением положений статьи 185 Бюджетного кодекса Российской Федерации.</w:t>
      </w:r>
    </w:p>
    <w:p w14:paraId="29178FB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Решение о назначении публичных слушаний граждан принимается Советом народных депутатов или главой поселения и подлежит обнародованию одновременно с проектом бюджета поселения, но не позднее, чем за 15 дней до дня проведения публичных слушаний.</w:t>
      </w:r>
    </w:p>
    <w:p w14:paraId="07F22C6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709DACED" w14:textId="7BFAB46E"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43. Рассмотрение проекта решения о бюджете </w:t>
      </w:r>
      <w:r w:rsidR="00786A47">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 в Совете народных депутатов</w:t>
      </w:r>
    </w:p>
    <w:p w14:paraId="6BFFED91"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449BC0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В течение 5 дней с момента внесения проекта решения о бюджете поселения в Совет народных депутатов председатель Совета народных депутатов организует работу по рассмотрению проекта решения о бюджете поселения, направляя его депутатам и в постоянные комиссии Совета народных депутатов, а также в Контрольно-счетный орган на заключение.</w:t>
      </w:r>
    </w:p>
    <w:p w14:paraId="2BC0199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По результатам публичных слушаний по проекту бюджета поселения рабочая группа не позднее 10 дней готовит решение о результатах публичных слушаний, которое обнародуется на информационных стендах, но не позднее 15 дней со дня их проведения.</w:t>
      </w:r>
    </w:p>
    <w:p w14:paraId="03A35C2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Подготовленные замечания и предложения постоянных комиссий Совета народных депутатов, а также заключение Контрольно-счетного органа в течение 5 рабочих дней после проведения публичных слушаний направляются в постоянную комиссию Совета народных депутатов по бюджету, налогам, финансам и предпринимательской деятельности (далее по тексту - Комиссия) для обобщения.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изменению, согласованные с администраторами бюджетных средств. Обобщенные Комиссией замечания и предложения в течение 5 рабочих дней направляются в администрацию поселения, а также Контрольно-счетный орган.</w:t>
      </w:r>
    </w:p>
    <w:p w14:paraId="2D13F06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Глава поселения организует доработку проекта решения о бюджете поселения и вносит уточненный проект решения о бюджете поселения в Совет народных депутатов не позднее 5 рабочих дней с момента получения обобщенных Комиссией замечаний и предложений.</w:t>
      </w:r>
    </w:p>
    <w:p w14:paraId="70FA994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5. Постоянные комиссии Совета народных депутатов и Контрольно-счетный орган рассматривают доработанный проект решения о бюджете поселения в течение 5 рабочих дней и представляют в Комиссию свои заключения.</w:t>
      </w:r>
    </w:p>
    <w:p w14:paraId="58D6136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6. Комиссия в течение 5 рабочих дней готовит сводное заключение по проекту решения о бюджете поселения, а также проект решения Совета народных депутатов о принятии проекта решения о бюджете поселения либо о его отклонении.</w:t>
      </w:r>
    </w:p>
    <w:p w14:paraId="27B41B1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7. Совет народных депутатов на основании сводного заключения Комиссии включает в повестку дня заседания Совета народных депутатов проект решения о бюджете поселения для рассмотрения и направляет проект решения о бюджете поселения, сводное заключение Комиссии, а также другие документы и материалы, внесенные в Совет народных депутатов главой администрации поселения, депутатам Совета народных депутатов не позднее чем за 5 дней до заседания Совета народных депутатов.</w:t>
      </w:r>
    </w:p>
    <w:p w14:paraId="437FD05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19688009" w14:textId="6CD60F3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44. Рассмотрение проекта решения о бюджете </w:t>
      </w:r>
      <w:r w:rsidR="00786A47">
        <w:rPr>
          <w:rFonts w:ascii="Times New Roman" w:hAnsi="Times New Roman"/>
          <w:bCs/>
          <w:sz w:val="28"/>
          <w:szCs w:val="28"/>
        </w:rPr>
        <w:t xml:space="preserve">Латненского сельского </w:t>
      </w:r>
      <w:r w:rsidRPr="00FE310F">
        <w:rPr>
          <w:rFonts w:ascii="Times New Roman" w:hAnsi="Times New Roman"/>
          <w:bCs/>
          <w:sz w:val="28"/>
          <w:szCs w:val="28"/>
        </w:rPr>
        <w:t xml:space="preserve">поселения </w:t>
      </w:r>
    </w:p>
    <w:p w14:paraId="5904985C"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2055D904"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1. При рассмотрении проекта решения о бюджете поселения Совет народных депутатов заслушивает доклад главы поселения или его представителя и содоклад председателя Комиссии или представителя Комиссии, а также председателя Контрольно-счетного органа, обсуждает его концепцию и прогноз социально-экономического развития поселения, основные направления бюджетной и налоговой политики на очередной финансовый год и плановый период.</w:t>
      </w:r>
    </w:p>
    <w:p w14:paraId="18732EE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При рассмотрении Советом народных депутатов проекта решения о бюджете поселения утверждаются :</w:t>
      </w:r>
    </w:p>
    <w:p w14:paraId="15DAC2C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общий объем доходов бюджета поселения на очередной финансовый год и плановый период с выделением получаемых безвозмездных поступлений из бюджетов вышестоящих уровней;</w:t>
      </w:r>
    </w:p>
    <w:p w14:paraId="046E75D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общий объем расходов бюджета поселения в очередном финансовом году и плановом периоде;</w:t>
      </w:r>
    </w:p>
    <w:p w14:paraId="1CAB085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дефицит (профицит) бюджета поселения на очередной финансовый год и каждый год планового периода;</w:t>
      </w:r>
    </w:p>
    <w:p w14:paraId="686B4ED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источники финансирования дефицита бюджета поселения на очередной финансовый год и каждый год планового периода;</w:t>
      </w:r>
    </w:p>
    <w:p w14:paraId="77BC5D2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нормативы отчислений неналоговых доходов в бюджет поселения на очередной финансовый год и каждый год планового периода в случае, если они не утверждены бюджетным законодательством Российской Федерации;</w:t>
      </w:r>
    </w:p>
    <w:p w14:paraId="104E933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перечень главных администраторов (администраторов) доходов бюджета поселения;</w:t>
      </w:r>
    </w:p>
    <w:p w14:paraId="317243C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перечень главных администраторов (администраторов) источников финансирования дефицита бюджета поселения.</w:t>
      </w:r>
    </w:p>
    <w:p w14:paraId="079EF5E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14:paraId="784B37E9"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муниципального района на второй год планового периода;</w:t>
      </w:r>
    </w:p>
    <w:p w14:paraId="78ACE5EB"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14:paraId="1BFD6761"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 верхний передел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6373A337"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программа муниципальных внутренних заимствований поселения на очередной финансовый год и плановый период;</w:t>
      </w:r>
    </w:p>
    <w:p w14:paraId="664970E9"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программа муниципальных гарантий поселения на очередной финансовый год и плановый период;</w:t>
      </w:r>
    </w:p>
    <w:p w14:paraId="2A7D851F"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муниципальная инвестиционная программа на очередной финансовый год и плановый период;</w:t>
      </w:r>
    </w:p>
    <w:p w14:paraId="2C68AE03"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текстовые статьи проекта решения о бюджете поселения.</w:t>
      </w:r>
    </w:p>
    <w:p w14:paraId="46E861F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При утверждении основных характеристик бюджета поселения Совет народных депутатов не имеет права увеличивать доходы и дефицит бюджета поселения, если на эти изменения отсутствует положительное заключение администрации поселения.</w:t>
      </w:r>
    </w:p>
    <w:p w14:paraId="5C02EF09" w14:textId="77777777" w:rsidR="009906B7" w:rsidRPr="00FE310F" w:rsidRDefault="009906B7" w:rsidP="009906B7">
      <w:pPr>
        <w:widowControl w:val="0"/>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 Решение о бюджете поселения на очередной финансовый год вступает в силу с 1 января очередного финансового года.</w:t>
      </w:r>
    </w:p>
    <w:p w14:paraId="77990FD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4601E108" w14:textId="652ED1F5"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45. Временное управление бюджетом </w:t>
      </w:r>
      <w:r w:rsidR="00786A47">
        <w:rPr>
          <w:rFonts w:ascii="Times New Roman" w:hAnsi="Times New Roman"/>
          <w:bCs/>
          <w:sz w:val="28"/>
          <w:szCs w:val="28"/>
        </w:rPr>
        <w:t xml:space="preserve">Латненского сельского </w:t>
      </w:r>
      <w:r w:rsidRPr="00FE310F">
        <w:rPr>
          <w:rFonts w:ascii="Times New Roman" w:hAnsi="Times New Roman"/>
          <w:bCs/>
          <w:sz w:val="28"/>
          <w:szCs w:val="28"/>
        </w:rPr>
        <w:t xml:space="preserve">поселения </w:t>
      </w:r>
    </w:p>
    <w:p w14:paraId="5122CAA5"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EC4F482"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В случае если решение о бюджете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14:paraId="24E4ED87"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p>
    <w:p w14:paraId="7D7926C3" w14:textId="3BC0918F"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46. Внесение изменений в решение о бюджете </w:t>
      </w:r>
      <w:r w:rsidR="00786A47">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 по окончании периода временного управления бюджетом</w:t>
      </w:r>
    </w:p>
    <w:p w14:paraId="2BD0F510"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0A5621C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Внесение изменений в решение о бюджете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14:paraId="255ACDA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278F300B" w14:textId="56AA9289" w:rsidR="009906B7" w:rsidRPr="00FE310F" w:rsidRDefault="009906B7" w:rsidP="009906B7">
      <w:pPr>
        <w:autoSpaceDE w:val="0"/>
        <w:autoSpaceDN w:val="0"/>
        <w:adjustRightInd w:val="0"/>
        <w:spacing w:after="0" w:line="240" w:lineRule="auto"/>
        <w:ind w:firstLine="709"/>
        <w:jc w:val="center"/>
        <w:outlineLvl w:val="1"/>
        <w:rPr>
          <w:rFonts w:ascii="Times New Roman" w:hAnsi="Times New Roman"/>
          <w:sz w:val="28"/>
          <w:szCs w:val="28"/>
        </w:rPr>
      </w:pPr>
      <w:r w:rsidRPr="00FE310F">
        <w:rPr>
          <w:rFonts w:ascii="Times New Roman" w:hAnsi="Times New Roman"/>
          <w:sz w:val="28"/>
          <w:szCs w:val="28"/>
        </w:rPr>
        <w:t xml:space="preserve">Раздел 6. ИСПОЛНЕНИЕ БЮДЖЕТА </w:t>
      </w:r>
      <w:r w:rsidR="00786A47">
        <w:rPr>
          <w:rFonts w:ascii="Times New Roman" w:hAnsi="Times New Roman"/>
          <w:sz w:val="28"/>
          <w:szCs w:val="28"/>
        </w:rPr>
        <w:t xml:space="preserve">ЛАТНЕНСКОГО СЕЛЬСКОГО </w:t>
      </w:r>
      <w:r w:rsidRPr="00FE310F">
        <w:rPr>
          <w:rFonts w:ascii="Times New Roman" w:hAnsi="Times New Roman"/>
          <w:sz w:val="28"/>
          <w:szCs w:val="28"/>
        </w:rPr>
        <w:t>ПОСЕЛЕНИЯ</w:t>
      </w:r>
    </w:p>
    <w:p w14:paraId="3B32E353" w14:textId="77777777" w:rsidR="009906B7" w:rsidRPr="00FE310F" w:rsidRDefault="009906B7" w:rsidP="009906B7">
      <w:pPr>
        <w:autoSpaceDE w:val="0"/>
        <w:autoSpaceDN w:val="0"/>
        <w:adjustRightInd w:val="0"/>
        <w:spacing w:after="0" w:line="240" w:lineRule="auto"/>
        <w:ind w:firstLine="709"/>
        <w:jc w:val="center"/>
        <w:outlineLvl w:val="1"/>
        <w:rPr>
          <w:rFonts w:ascii="Times New Roman" w:hAnsi="Times New Roman"/>
          <w:sz w:val="28"/>
          <w:szCs w:val="28"/>
        </w:rPr>
      </w:pPr>
    </w:p>
    <w:p w14:paraId="2A47AC03"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47. Основы исполнения бюджета поселения </w:t>
      </w:r>
    </w:p>
    <w:p w14:paraId="1A9EC629"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824C8E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1.Исполнение бюджета поселения обеспечивается администрацией поселения.</w:t>
      </w:r>
    </w:p>
    <w:p w14:paraId="163CB7C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2.Организация исполнения бюджета поселения возлагается на соответствующий финансовый орган. Исполнение бюджета организуется на основе сводной бюджетной росписи и кассового плана.</w:t>
      </w:r>
    </w:p>
    <w:p w14:paraId="326380B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3.Бюджет исполняется на основе единства кассы и подведомственности расходов.</w:t>
      </w:r>
    </w:p>
    <w:p w14:paraId="2E4EFA5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Казначейское обслуживание исполнения бюджета поселения осуществляется Федеральным казначейством.</w:t>
      </w:r>
    </w:p>
    <w:p w14:paraId="26E715C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5. Для казначейского обслуживания исполнения бюджета в Федеральном казначействе с учетом положений статьи 38.2 Бюджетного кодекса открываются </w:t>
      </w:r>
      <w:r w:rsidRPr="00FE310F">
        <w:rPr>
          <w:rFonts w:ascii="Times New Roman" w:hAnsi="Times New Roman"/>
          <w:sz w:val="28"/>
          <w:szCs w:val="28"/>
        </w:rPr>
        <w:lastRenderedPageBreak/>
        <w:t>единые счета, через которые осуществляются все операции по исполнению бюджета.</w:t>
      </w:r>
    </w:p>
    <w:p w14:paraId="0A3C41C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44B41CC6" w14:textId="0BD895C8"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48. Исполнение бюджета </w:t>
      </w:r>
      <w:r w:rsidR="00786A47">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 по доходам</w:t>
      </w:r>
    </w:p>
    <w:p w14:paraId="4CC0BB9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18E9334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Исполнение бюджета поселения по доходам осуществляется в соответствии со статьей 218 Бюджетного кодекса Российской Федерации.</w:t>
      </w:r>
    </w:p>
    <w:p w14:paraId="4561C13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523EA702" w14:textId="78D254DD"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49. Сводная бюджетная роспись бюджета </w:t>
      </w:r>
      <w:r w:rsidR="00786A47">
        <w:rPr>
          <w:rFonts w:ascii="Times New Roman" w:hAnsi="Times New Roman"/>
          <w:bCs/>
          <w:sz w:val="28"/>
          <w:szCs w:val="28"/>
        </w:rPr>
        <w:t xml:space="preserve"> Латненского сельского </w:t>
      </w:r>
      <w:r w:rsidRPr="00FE310F">
        <w:rPr>
          <w:rFonts w:ascii="Times New Roman" w:hAnsi="Times New Roman"/>
          <w:bCs/>
          <w:sz w:val="28"/>
          <w:szCs w:val="28"/>
        </w:rPr>
        <w:t xml:space="preserve">поселения </w:t>
      </w:r>
    </w:p>
    <w:p w14:paraId="4899E8DE"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3877120"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1. Порядок составления и ведения сводной бюджетной росписи бюджета поселения устанавливается финансовым органом администрации поселения.</w:t>
      </w:r>
    </w:p>
    <w:p w14:paraId="0E0BC8B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Утверждение сводной бюджетной росписи бюджета поселения и внесение изменений в нее осуществляются руководителем финансового органа администрации поселения.</w:t>
      </w:r>
    </w:p>
    <w:p w14:paraId="75200A7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Утвержденные показатели сводной бюджетной росписи бюджета поселения должны соответствовать решению о бюджете поселения.</w:t>
      </w:r>
    </w:p>
    <w:p w14:paraId="693F60D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В случае принятия решения о внесении изменений в решение о бюджете поселения руководитель финансового органа администрации поселения утверждает соответствующие изменения в сводную бюджетную роспись бюджета поселения.</w:t>
      </w:r>
    </w:p>
    <w:p w14:paraId="3F72BC4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В сводную бюджетную роспись бюджета поселения могут быть внесены изменения в соответствии с решениями руководителя финансового органа без внесения изменений в решение о бюджете поселения в случаях, установленных статьей 217 Бюджетного кодекса Российской Федерации.</w:t>
      </w:r>
    </w:p>
    <w:p w14:paraId="2FAE7F2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14:paraId="5452042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Порядком составления и ведения сводной бюджетной росписи бюджета поселения может быть предусмотрено утверждение показателей сводной бюджетной росписи бюджета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поселения и (или) главных распорядителей (распорядителей) средств бюджета поселения.</w:t>
      </w:r>
    </w:p>
    <w:p w14:paraId="6976B42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Указанные показатели могут быть изменены в ходе исполнения бюджета поселения при изменении показателей сводной бюджетной росписи бюджета поселения, утвержденных в соответствии с ведомственной структурой расходов, а также по представлению главного распорядителя (распорядителя) средств бюджета поселения в случае образования экономии по использованию бюджетных ассигнований в пределах, установленных порядком составления и ведения сводной бюджетной росписи бюджета поселения.</w:t>
      </w:r>
    </w:p>
    <w:p w14:paraId="09E9D71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5. Утвержденные показатели сводной бюджетной росписи бюджета поселения по расходам доводятся до главных распорядителей (распорядителей) средств </w:t>
      </w:r>
      <w:r w:rsidRPr="00FE310F">
        <w:rPr>
          <w:rFonts w:ascii="Times New Roman" w:hAnsi="Times New Roman"/>
          <w:sz w:val="28"/>
          <w:szCs w:val="28"/>
        </w:rPr>
        <w:lastRenderedPageBreak/>
        <w:t>бюджета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14:paraId="6AEC890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6. В сводную бюджетную роспись бюджета поселения включаются бюджетные ассигнования по источникам финансирования дефицита бюджета поселения.</w:t>
      </w:r>
    </w:p>
    <w:p w14:paraId="0F51DA4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52300F64" w14:textId="09FBD985"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50. Кассовый план бюджета </w:t>
      </w:r>
      <w:r w:rsidR="00786A47">
        <w:rPr>
          <w:rFonts w:ascii="Times New Roman" w:hAnsi="Times New Roman"/>
          <w:bCs/>
          <w:sz w:val="28"/>
          <w:szCs w:val="28"/>
        </w:rPr>
        <w:t xml:space="preserve">Латненского сельского </w:t>
      </w:r>
      <w:r w:rsidRPr="00FE310F">
        <w:rPr>
          <w:rFonts w:ascii="Times New Roman" w:hAnsi="Times New Roman"/>
          <w:bCs/>
          <w:sz w:val="28"/>
          <w:szCs w:val="28"/>
        </w:rPr>
        <w:t xml:space="preserve">поселения </w:t>
      </w:r>
    </w:p>
    <w:p w14:paraId="18CB463F"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4952AD5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Под кассовым планом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03D09CE7" w14:textId="67068A6E"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2. Финансовый орган администрации </w:t>
      </w:r>
      <w:r w:rsidR="00786A47">
        <w:rPr>
          <w:rFonts w:ascii="Times New Roman" w:hAnsi="Times New Roman"/>
          <w:sz w:val="28"/>
          <w:szCs w:val="28"/>
        </w:rPr>
        <w:t xml:space="preserve">Латненского сельского </w:t>
      </w:r>
      <w:r w:rsidRPr="00FE310F">
        <w:rPr>
          <w:rFonts w:ascii="Times New Roman" w:hAnsi="Times New Roman"/>
          <w:sz w:val="28"/>
          <w:szCs w:val="28"/>
        </w:rPr>
        <w:t xml:space="preserve">поселения устанавливает порядок составления и ведения кассового плана бюджета </w:t>
      </w:r>
      <w:r w:rsidR="00786A47">
        <w:rPr>
          <w:rFonts w:ascii="Times New Roman" w:hAnsi="Times New Roman"/>
          <w:sz w:val="28"/>
          <w:szCs w:val="28"/>
        </w:rPr>
        <w:t xml:space="preserve">Латненского сельского </w:t>
      </w:r>
      <w:r w:rsidRPr="00FE310F">
        <w:rPr>
          <w:rFonts w:ascii="Times New Roman" w:hAnsi="Times New Roman"/>
          <w:sz w:val="28"/>
          <w:szCs w:val="28"/>
        </w:rPr>
        <w:t xml:space="preserve">поселения, а также состав и сроки представления главными распорядителями (распорядителями) средств бюджета </w:t>
      </w:r>
      <w:r w:rsidR="00786A47">
        <w:rPr>
          <w:rFonts w:ascii="Times New Roman" w:hAnsi="Times New Roman"/>
          <w:sz w:val="28"/>
          <w:szCs w:val="28"/>
        </w:rPr>
        <w:t xml:space="preserve">Латненского сельского </w:t>
      </w:r>
      <w:r w:rsidRPr="00FE310F">
        <w:rPr>
          <w:rFonts w:ascii="Times New Roman" w:hAnsi="Times New Roman"/>
          <w:sz w:val="28"/>
          <w:szCs w:val="28"/>
        </w:rPr>
        <w:t xml:space="preserve">поселения, главными администраторами (администраторами) доходов бюджета </w:t>
      </w:r>
      <w:r w:rsidR="00786A47">
        <w:rPr>
          <w:rFonts w:ascii="Times New Roman" w:hAnsi="Times New Roman"/>
          <w:sz w:val="28"/>
          <w:szCs w:val="28"/>
        </w:rPr>
        <w:t xml:space="preserve">Латненского сельского </w:t>
      </w:r>
      <w:r w:rsidRPr="00FE310F">
        <w:rPr>
          <w:rFonts w:ascii="Times New Roman" w:hAnsi="Times New Roman"/>
          <w:sz w:val="28"/>
          <w:szCs w:val="28"/>
        </w:rPr>
        <w:t xml:space="preserve">поселения, главными администраторами (администраторами) источников финансирования дефицита бюджета </w:t>
      </w:r>
      <w:r w:rsidR="00786A47">
        <w:rPr>
          <w:rFonts w:ascii="Times New Roman" w:hAnsi="Times New Roman"/>
          <w:sz w:val="28"/>
          <w:szCs w:val="28"/>
        </w:rPr>
        <w:t xml:space="preserve">Латненского сельского </w:t>
      </w:r>
      <w:r w:rsidRPr="00FE310F">
        <w:rPr>
          <w:rFonts w:ascii="Times New Roman" w:hAnsi="Times New Roman"/>
          <w:sz w:val="28"/>
          <w:szCs w:val="28"/>
        </w:rPr>
        <w:t>поселения сведений, необходимых для составления и ведения кассового плана.</w:t>
      </w:r>
    </w:p>
    <w:p w14:paraId="7520098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691A886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Составление и ведение кассового плана бюджета поселения осуществляются финансовым органом администрации поселения.</w:t>
      </w:r>
    </w:p>
    <w:p w14:paraId="39F0147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red"/>
        </w:rPr>
      </w:pPr>
    </w:p>
    <w:p w14:paraId="4A4DD76C" w14:textId="5EA035E1"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51. Исполнение бюджета </w:t>
      </w:r>
      <w:r w:rsidR="00786A47">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 по расходам</w:t>
      </w:r>
    </w:p>
    <w:p w14:paraId="274E1AEF"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7A6C0E5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Исполнение бюджета поселения по расходам осуществляется в порядке, установленном финансовым органом администрации поселения, с соблюдением требований Бюджетного кодекса Российской Федерации.</w:t>
      </w:r>
    </w:p>
    <w:p w14:paraId="1E6F702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Санкционирование оплаты денежных обязательств осуществляется в порядке, установленном финансовым органом администрации поселения.</w:t>
      </w:r>
    </w:p>
    <w:p w14:paraId="342D8F4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52DFA410"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52. Бюджетная роспись</w:t>
      </w:r>
    </w:p>
    <w:p w14:paraId="68A5D5E6"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D0BBB7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Порядок 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финансовым органом администрации поселения.</w:t>
      </w:r>
    </w:p>
    <w:p w14:paraId="06236EB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Бюджетные росписи главных распорядителей (распорядителей) средств бюджета поселения составляются в соответствии с бюджетными ассигнованиями, </w:t>
      </w:r>
      <w:r w:rsidRPr="00FE310F">
        <w:rPr>
          <w:rFonts w:ascii="Times New Roman" w:hAnsi="Times New Roman"/>
          <w:sz w:val="28"/>
          <w:szCs w:val="28"/>
        </w:rPr>
        <w:lastRenderedPageBreak/>
        <w:t>утвержденными сводной бюджетной росписью бюджета поселения, и утвержденными финансовым органом администрации поселения лимитами бюджетных обязательств.</w:t>
      </w:r>
    </w:p>
    <w:p w14:paraId="185B3BF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Утверждение бюджетной росписи и внесение изменений в нее осуществляется главным распорядителем (распорядителем) средств бюджета поселения.</w:t>
      </w:r>
    </w:p>
    <w:p w14:paraId="7F17881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Показатели бюджетной росписи по расходам 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14:paraId="44CD61C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14:paraId="162DE83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Изменение показателей, утвержденных бюджетной росписью по расходам главного распорядителя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бюджета поселения не допускается.</w:t>
      </w:r>
    </w:p>
    <w:p w14:paraId="7A3156C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51DBB663" w14:textId="05053894"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53. Исполнение бюджета </w:t>
      </w:r>
      <w:r w:rsidR="00786A47">
        <w:rPr>
          <w:rFonts w:ascii="Times New Roman" w:hAnsi="Times New Roman"/>
          <w:bCs/>
          <w:sz w:val="28"/>
          <w:szCs w:val="28"/>
        </w:rPr>
        <w:t xml:space="preserve">Латненского сельского </w:t>
      </w:r>
      <w:r w:rsidRPr="00FE310F">
        <w:rPr>
          <w:rFonts w:ascii="Times New Roman" w:hAnsi="Times New Roman"/>
          <w:bCs/>
          <w:sz w:val="28"/>
          <w:szCs w:val="28"/>
        </w:rPr>
        <w:t xml:space="preserve">поселения по источникам финансирования дефицита бюджета </w:t>
      </w:r>
    </w:p>
    <w:p w14:paraId="74F0CB8E"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4BDED63"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бюджета поселения в порядке, установленном финансовым органом администрации поселения в соответствии с положениями Бюджетного кодекса Российской Федерации.</w:t>
      </w:r>
    </w:p>
    <w:p w14:paraId="1548D0E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 администрации поселения.</w:t>
      </w:r>
    </w:p>
    <w:p w14:paraId="2582CA8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25A0F8CF" w14:textId="1BD27140"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54. Лицевые счета для учета операций по исполнению бюджета </w:t>
      </w:r>
      <w:r w:rsidR="00786A47">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w:t>
      </w:r>
    </w:p>
    <w:p w14:paraId="2B75ED86"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6625FCB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финансовом органе администрации поселения.</w:t>
      </w:r>
    </w:p>
    <w:p w14:paraId="5A5D5D9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Лицевые счета, открываемые в финансовом органе администрации поселения, открываются и ведутся в порядке, установленном финансовым органом администрации поселения.</w:t>
      </w:r>
    </w:p>
    <w:p w14:paraId="4ADD150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1E7D2C00"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55. Бюджетная смета казенного учреждения</w:t>
      </w:r>
    </w:p>
    <w:p w14:paraId="430DD025"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03F6F49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Бюджетная смета казенного учреждения составляется, утверждается и ведется в порядке, определенном главным распорядителем (распорядителем) средств бюджета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3412BDF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Бюджетная смета казенного учреждения, являющегося органом местного самоуправления поселения, осуществляющим бюджетные полномочия главного распорядителя (распорядителя) бюджетных средств ,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14:paraId="4E0F916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4649742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0AFAF42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14:paraId="58758E8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30E8BAE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6B567000"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56. Предельные объемы финансирования</w:t>
      </w:r>
    </w:p>
    <w:p w14:paraId="6E13B286"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04B4A8B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В случае и в порядке, установленных финансовым органом администрации поселения, при организации исполнения бюджета поселения по расходам может предусматриваться утверждение и 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14:paraId="21B8DC2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поселения.</w:t>
      </w:r>
    </w:p>
    <w:p w14:paraId="4BE1B68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2D2533E3" w14:textId="626EF285" w:rsidR="009906B7" w:rsidRPr="00FE310F" w:rsidRDefault="009906B7" w:rsidP="009906B7">
      <w:pPr>
        <w:tabs>
          <w:tab w:val="left" w:pos="1701"/>
        </w:tabs>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lastRenderedPageBreak/>
        <w:t xml:space="preserve">Статья 57. Использование доходов, фактически полученных при исполнении бюджета </w:t>
      </w:r>
      <w:r w:rsidR="00CE4D47">
        <w:rPr>
          <w:rFonts w:ascii="Times New Roman" w:hAnsi="Times New Roman"/>
          <w:sz w:val="28"/>
          <w:szCs w:val="28"/>
        </w:rPr>
        <w:t xml:space="preserve"> Латненского сельского </w:t>
      </w:r>
      <w:r w:rsidRPr="00FE310F">
        <w:rPr>
          <w:rFonts w:ascii="Times New Roman" w:hAnsi="Times New Roman"/>
          <w:sz w:val="28"/>
          <w:szCs w:val="28"/>
        </w:rPr>
        <w:t>поселения сверх утвержденных решением о бюджете</w:t>
      </w:r>
    </w:p>
    <w:p w14:paraId="07445E31" w14:textId="77777777" w:rsidR="009906B7" w:rsidRPr="00FE310F" w:rsidRDefault="009906B7" w:rsidP="009906B7">
      <w:pPr>
        <w:tabs>
          <w:tab w:val="left" w:pos="1701"/>
        </w:tabs>
        <w:autoSpaceDE w:val="0"/>
        <w:autoSpaceDN w:val="0"/>
        <w:adjustRightInd w:val="0"/>
        <w:spacing w:after="0" w:line="240" w:lineRule="auto"/>
        <w:ind w:firstLine="709"/>
        <w:jc w:val="both"/>
        <w:outlineLvl w:val="2"/>
        <w:rPr>
          <w:rFonts w:ascii="Times New Roman" w:hAnsi="Times New Roman"/>
          <w:sz w:val="28"/>
          <w:szCs w:val="28"/>
        </w:rPr>
      </w:pPr>
    </w:p>
    <w:p w14:paraId="64DE1F4B"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Доходы, фактически полученные при исполнении бюджета поселения сверх утвержденного решением о бюджете поселения общего объема доходов, могут направляться финансовым органом администрации поселения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14:paraId="38636181" w14:textId="77777777" w:rsidR="009906B7" w:rsidRPr="00FE310F" w:rsidRDefault="009906B7" w:rsidP="009906B7">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пунктом 5 статьи 242 Бюджетного кодекса Российской Федерации,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 и плановый период.</w:t>
      </w:r>
    </w:p>
    <w:p w14:paraId="57A062D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3EFD7953" w14:textId="6EC2F0BA"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58. Размещение средств </w:t>
      </w:r>
      <w:r w:rsidRPr="0000078D">
        <w:rPr>
          <w:rFonts w:ascii="Times New Roman" w:hAnsi="Times New Roman"/>
          <w:bCs/>
          <w:sz w:val="28"/>
          <w:szCs w:val="28"/>
        </w:rPr>
        <w:t xml:space="preserve">бюджета </w:t>
      </w:r>
      <w:r w:rsidR="006D0490" w:rsidRPr="0000078D">
        <w:rPr>
          <w:rFonts w:ascii="Times New Roman" w:hAnsi="Times New Roman"/>
          <w:bCs/>
          <w:iCs/>
          <w:sz w:val="28"/>
          <w:szCs w:val="28"/>
        </w:rPr>
        <w:t xml:space="preserve"> Латненского сельского </w:t>
      </w:r>
      <w:r w:rsidRPr="0000078D">
        <w:rPr>
          <w:rFonts w:ascii="Times New Roman" w:hAnsi="Times New Roman"/>
          <w:bCs/>
          <w:iCs/>
          <w:sz w:val="28"/>
          <w:szCs w:val="28"/>
        </w:rPr>
        <w:t xml:space="preserve">поселения </w:t>
      </w:r>
      <w:r w:rsidRPr="0000078D">
        <w:rPr>
          <w:rFonts w:ascii="Times New Roman" w:hAnsi="Times New Roman"/>
          <w:bCs/>
          <w:sz w:val="28"/>
          <w:szCs w:val="28"/>
        </w:rPr>
        <w:t xml:space="preserve">на банковских депозитах, передача средств бюджета </w:t>
      </w:r>
      <w:r w:rsidR="0000078D">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 в доверительное управление</w:t>
      </w:r>
    </w:p>
    <w:p w14:paraId="1D24321B"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10A2FE3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Размещение средств бюджета поселения на банковских депозитах, получение дополнительных доходов в процессе исполнения бюджета поселения за счет размещения средств бюджета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14:paraId="57FE631C"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552D03AF" w14:textId="424EE79C" w:rsidR="00D32539" w:rsidRPr="00FE241E" w:rsidRDefault="00D32539" w:rsidP="00D32539">
      <w:pPr>
        <w:autoSpaceDE w:val="0"/>
        <w:autoSpaceDN w:val="0"/>
        <w:adjustRightInd w:val="0"/>
        <w:spacing w:after="0" w:line="240" w:lineRule="auto"/>
        <w:ind w:firstLine="709"/>
        <w:jc w:val="both"/>
        <w:outlineLvl w:val="2"/>
        <w:rPr>
          <w:rFonts w:ascii="Times New Roman" w:hAnsi="Times New Roman"/>
          <w:sz w:val="28"/>
          <w:szCs w:val="28"/>
        </w:rPr>
      </w:pPr>
      <w:r w:rsidRPr="00FE241E">
        <w:rPr>
          <w:rFonts w:ascii="Times New Roman" w:hAnsi="Times New Roman"/>
          <w:bCs/>
          <w:sz w:val="28"/>
          <w:szCs w:val="28"/>
        </w:rPr>
        <w:t xml:space="preserve">Статья 59. Иммунитет бюджета </w:t>
      </w:r>
      <w:r w:rsidR="007B541B" w:rsidRPr="00FE241E">
        <w:rPr>
          <w:rFonts w:ascii="Times New Roman" w:hAnsi="Times New Roman"/>
          <w:bCs/>
          <w:sz w:val="28"/>
          <w:szCs w:val="28"/>
        </w:rPr>
        <w:t xml:space="preserve">Латненского сельского </w:t>
      </w:r>
      <w:r w:rsidRPr="00FE241E">
        <w:rPr>
          <w:rFonts w:ascii="Times New Roman" w:hAnsi="Times New Roman"/>
          <w:bCs/>
          <w:sz w:val="28"/>
          <w:szCs w:val="28"/>
        </w:rPr>
        <w:t xml:space="preserve"> поселения</w:t>
      </w:r>
    </w:p>
    <w:p w14:paraId="3AF33A99" w14:textId="77777777" w:rsidR="00D32539" w:rsidRPr="00FE241E" w:rsidRDefault="00D32539" w:rsidP="00D32539">
      <w:pPr>
        <w:autoSpaceDE w:val="0"/>
        <w:autoSpaceDN w:val="0"/>
        <w:adjustRightInd w:val="0"/>
        <w:spacing w:after="0" w:line="240" w:lineRule="auto"/>
        <w:ind w:firstLine="709"/>
        <w:jc w:val="both"/>
        <w:outlineLvl w:val="2"/>
        <w:rPr>
          <w:rFonts w:ascii="Times New Roman" w:hAnsi="Times New Roman"/>
          <w:sz w:val="28"/>
          <w:szCs w:val="28"/>
        </w:rPr>
      </w:pPr>
      <w:r w:rsidRPr="00FE241E">
        <w:rPr>
          <w:rFonts w:ascii="Times New Roman" w:hAnsi="Times New Roman"/>
          <w:sz w:val="28"/>
          <w:szCs w:val="28"/>
        </w:rPr>
        <w:t>1. Иммунитет бюджета поселения представляет собой правовой режим, при котором обращение взыскания на средства бюджета поселения, на подлежащие казначейскому сопровождению в соответствии с Бюджетным Кодексом средства участников казначейского сопровождения осуществляется только на основании судебного акта, за исключением случаев, установленных Бюджетным кодексом Российской Федерации.</w:t>
      </w:r>
    </w:p>
    <w:p w14:paraId="201BDA3F" w14:textId="77777777" w:rsidR="00D32539" w:rsidRPr="00FE310F" w:rsidRDefault="00D32539" w:rsidP="00D32539">
      <w:pPr>
        <w:autoSpaceDE w:val="0"/>
        <w:autoSpaceDN w:val="0"/>
        <w:adjustRightInd w:val="0"/>
        <w:spacing w:after="0" w:line="240" w:lineRule="auto"/>
        <w:ind w:firstLine="709"/>
        <w:jc w:val="both"/>
        <w:rPr>
          <w:rFonts w:ascii="Times New Roman" w:hAnsi="Times New Roman"/>
          <w:sz w:val="28"/>
          <w:szCs w:val="28"/>
        </w:rPr>
      </w:pPr>
      <w:r w:rsidRPr="00FE241E">
        <w:rPr>
          <w:rFonts w:ascii="Times New Roman" w:hAnsi="Times New Roman"/>
          <w:sz w:val="28"/>
          <w:szCs w:val="28"/>
        </w:rPr>
        <w:t>2. Обращение взыскания на средства бюджета поселения, на подлежащие казначейскому сопровождению в соответствии с Бюджетным Кодексом средства участников казначейского сопровождения на основании исполнительных документов производится в соответствии с главой 24.1 Бюджетного кодекса Российской Федерации.</w:t>
      </w:r>
    </w:p>
    <w:p w14:paraId="6790747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2BD18B78" w14:textId="77777777" w:rsidR="00D32539" w:rsidRPr="00FE310F" w:rsidRDefault="00D32539" w:rsidP="00D32539">
      <w:pPr>
        <w:tabs>
          <w:tab w:val="left" w:pos="1701"/>
        </w:tabs>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Статья 60. Завершение текущего финансового года</w:t>
      </w:r>
    </w:p>
    <w:p w14:paraId="20E04CF1" w14:textId="77777777" w:rsidR="00D32539" w:rsidRPr="00FE310F" w:rsidRDefault="00D32539" w:rsidP="00D32539">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w:t>
      </w:r>
    </w:p>
    <w:p w14:paraId="57F484ED" w14:textId="77777777" w:rsidR="00D32539" w:rsidRPr="00FE310F" w:rsidRDefault="00D32539" w:rsidP="00D32539">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Завершение операций по исполнению бюджета поселения в текущем финансовом году осуществляется в порядке, установленном финансовым органом администрации поселения в соответствии с требованиями настоящей статьи.</w:t>
      </w:r>
    </w:p>
    <w:p w14:paraId="5A9C6DF5" w14:textId="77777777" w:rsidR="00D32539" w:rsidRPr="00FE310F" w:rsidRDefault="00D32539" w:rsidP="00D32539">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3E33457E" w14:textId="77777777" w:rsidR="00D32539" w:rsidRPr="00FE310F" w:rsidRDefault="00D32539" w:rsidP="00D32539">
      <w:pPr>
        <w:tabs>
          <w:tab w:val="left" w:pos="1701"/>
        </w:tabs>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14:paraId="4FFDC56B" w14:textId="77777777" w:rsidR="00D32539" w:rsidRPr="00FE241E" w:rsidRDefault="00D32539" w:rsidP="00D32539">
      <w:pPr>
        <w:widowControl w:val="0"/>
        <w:tabs>
          <w:tab w:val="left" w:pos="1701"/>
        </w:tabs>
        <w:autoSpaceDE w:val="0"/>
        <w:autoSpaceDN w:val="0"/>
        <w:adjustRightInd w:val="0"/>
        <w:spacing w:after="0" w:line="240" w:lineRule="auto"/>
        <w:ind w:firstLine="709"/>
        <w:jc w:val="both"/>
        <w:rPr>
          <w:rFonts w:ascii="Times New Roman" w:hAnsi="Times New Roman"/>
          <w:sz w:val="28"/>
          <w:szCs w:val="28"/>
        </w:rPr>
      </w:pPr>
      <w:r w:rsidRPr="00FE241E">
        <w:rPr>
          <w:rFonts w:ascii="Times New Roman" w:hAnsi="Times New Roman"/>
          <w:sz w:val="28"/>
          <w:szCs w:val="28"/>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14:paraId="558B811F" w14:textId="77777777" w:rsidR="00D32539" w:rsidRPr="00FE310F" w:rsidRDefault="00D32539" w:rsidP="00D32539">
      <w:pPr>
        <w:tabs>
          <w:tab w:val="left" w:pos="1701"/>
        </w:tabs>
        <w:autoSpaceDE w:val="0"/>
        <w:autoSpaceDN w:val="0"/>
        <w:adjustRightInd w:val="0"/>
        <w:spacing w:after="0" w:line="240" w:lineRule="auto"/>
        <w:ind w:firstLine="709"/>
        <w:jc w:val="both"/>
        <w:rPr>
          <w:rFonts w:ascii="Times New Roman" w:hAnsi="Times New Roman"/>
          <w:sz w:val="28"/>
          <w:szCs w:val="28"/>
        </w:rPr>
      </w:pPr>
      <w:r w:rsidRPr="00FE241E">
        <w:rPr>
          <w:rFonts w:ascii="Times New Roman" w:hAnsi="Times New Roman"/>
          <w:sz w:val="28"/>
          <w:szCs w:val="28"/>
        </w:rPr>
        <w:t>4. Финансовый орган</w:t>
      </w:r>
      <w:r w:rsidRPr="00FE310F">
        <w:rPr>
          <w:rFonts w:ascii="Times New Roman" w:hAnsi="Times New Roman"/>
          <w:sz w:val="28"/>
          <w:szCs w:val="28"/>
        </w:rPr>
        <w:t xml:space="preserve"> администрации поселения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63E567A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72C5CF33" w14:textId="77777777" w:rsidR="009906B7" w:rsidRPr="00FE310F" w:rsidRDefault="009906B7" w:rsidP="009906B7">
      <w:pPr>
        <w:autoSpaceDE w:val="0"/>
        <w:autoSpaceDN w:val="0"/>
        <w:adjustRightInd w:val="0"/>
        <w:spacing w:after="0" w:line="240" w:lineRule="auto"/>
        <w:ind w:firstLine="709"/>
        <w:jc w:val="center"/>
        <w:outlineLvl w:val="1"/>
        <w:rPr>
          <w:rFonts w:ascii="Times New Roman" w:hAnsi="Times New Roman"/>
          <w:sz w:val="28"/>
          <w:szCs w:val="28"/>
        </w:rPr>
      </w:pPr>
      <w:r w:rsidRPr="00FE310F">
        <w:rPr>
          <w:rFonts w:ascii="Times New Roman" w:hAnsi="Times New Roman"/>
          <w:sz w:val="28"/>
          <w:szCs w:val="28"/>
        </w:rPr>
        <w:t>Раздел 7. СОСТАВЛЕНИЕ, ВНЕШНЯЯ ПРОВЕРКА,</w:t>
      </w:r>
    </w:p>
    <w:p w14:paraId="29AAC274" w14:textId="77777777" w:rsidR="009906B7" w:rsidRPr="00FE310F" w:rsidRDefault="009906B7" w:rsidP="009906B7">
      <w:pPr>
        <w:autoSpaceDE w:val="0"/>
        <w:autoSpaceDN w:val="0"/>
        <w:adjustRightInd w:val="0"/>
        <w:spacing w:after="0" w:line="240" w:lineRule="auto"/>
        <w:ind w:firstLine="709"/>
        <w:jc w:val="center"/>
        <w:rPr>
          <w:rFonts w:ascii="Times New Roman" w:hAnsi="Times New Roman"/>
          <w:sz w:val="28"/>
          <w:szCs w:val="28"/>
        </w:rPr>
      </w:pPr>
      <w:r w:rsidRPr="00FE310F">
        <w:rPr>
          <w:rFonts w:ascii="Times New Roman" w:hAnsi="Times New Roman"/>
          <w:sz w:val="28"/>
          <w:szCs w:val="28"/>
        </w:rPr>
        <w:t>РАССМОТРЕНИЕ И УТВЕРЖДЕНИЕ БЮДЖЕТНОЙ ОТЧЕТНОСТИ</w:t>
      </w:r>
    </w:p>
    <w:p w14:paraId="16F29769" w14:textId="7412C55E" w:rsidR="009906B7" w:rsidRPr="00FE310F" w:rsidRDefault="00CA4369" w:rsidP="009906B7">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ЛАТНЕНСКОГО СЕЛЬСКОГО </w:t>
      </w:r>
      <w:r w:rsidR="009906B7" w:rsidRPr="00FE310F">
        <w:rPr>
          <w:rFonts w:ascii="Times New Roman" w:hAnsi="Times New Roman"/>
          <w:sz w:val="28"/>
          <w:szCs w:val="28"/>
        </w:rPr>
        <w:t>ПОСЕЛЕНИЯ</w:t>
      </w:r>
    </w:p>
    <w:p w14:paraId="73A7649E" w14:textId="77777777" w:rsidR="009906B7" w:rsidRPr="00FE310F" w:rsidRDefault="009906B7" w:rsidP="009906B7">
      <w:pPr>
        <w:autoSpaceDE w:val="0"/>
        <w:autoSpaceDN w:val="0"/>
        <w:adjustRightInd w:val="0"/>
        <w:spacing w:after="0" w:line="240" w:lineRule="auto"/>
        <w:ind w:firstLine="709"/>
        <w:jc w:val="center"/>
        <w:rPr>
          <w:rFonts w:ascii="Times New Roman" w:hAnsi="Times New Roman"/>
          <w:sz w:val="28"/>
          <w:szCs w:val="28"/>
        </w:rPr>
      </w:pPr>
    </w:p>
    <w:p w14:paraId="77CBFA8E" w14:textId="5757B53E"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61. Бюджетная отчетность об исполнении бюджета </w:t>
      </w:r>
      <w:r w:rsidR="00CA4369">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67580ED9"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383E7F0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Составление и представление сводной бюджетной отчетности об исполнении бюджета поселения осуществляется финансовым органом администрации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14:paraId="509B6A4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Финансовый орган составляет бюджетную отчетность и представляет ее в администрацию поселения.</w:t>
      </w:r>
    </w:p>
    <w:p w14:paraId="754A38D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для сведения в Совет народных депутатов и Контрольно-счетный орган.</w:t>
      </w:r>
    </w:p>
    <w:p w14:paraId="3B731EF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Годовой отчет об исполнении бюджета поселения подлежит рассмотрению депутатами и утверждению решением Совета народных депутатов.</w:t>
      </w:r>
    </w:p>
    <w:p w14:paraId="4A76DC3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4CEA1912" w14:textId="596DAAE3"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62. Внешняя проверка годового отчета об исполнении бюджета </w:t>
      </w:r>
      <w:r w:rsidR="002944FE">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w:t>
      </w:r>
    </w:p>
    <w:p w14:paraId="4BD09623"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1C1CAB5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Годовой отчет об исполнении бюджета поселения до его рассмотрения в Совете народных депутатов подлежит внешней проверке Контрольно-счетного органа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 поселения.</w:t>
      </w:r>
    </w:p>
    <w:p w14:paraId="12E4D37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Администрация поселения представляет не позднее 1 апреля текущего финансового года в Контрольно-счетный орган годовой отчет об исполнении бюджета поселения.</w:t>
      </w:r>
    </w:p>
    <w:p w14:paraId="6F902C1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С учетом данных внешней проверки годовой бюджетной отчетности главных администраторов средств бюджета поселения Контрольно-счетный орган готовит заключение на годовой отчет об исполнении бюджета поселения в срок, не превышающий один месяц, и представляет его в Совет народных депутатов с одновременным направлением в администрацию поселения.</w:t>
      </w:r>
    </w:p>
    <w:p w14:paraId="08F7E48B"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highlight w:val="yellow"/>
        </w:rPr>
      </w:pPr>
    </w:p>
    <w:p w14:paraId="290763EA" w14:textId="37475B32"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63. Представление, рассмотрение и утверждение годового отчета об исполнении бюджета </w:t>
      </w:r>
      <w:r w:rsidR="002944FE">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 Советом народных депутатов</w:t>
      </w:r>
    </w:p>
    <w:p w14:paraId="1B90E36C"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207170C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Годовой отчет об исполнении бюджета поселения представляется администрацией поселения в Совет народных депутатов не позднее 1 мая текущего года.</w:t>
      </w:r>
    </w:p>
    <w:p w14:paraId="3B00C4F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Одновременно с годовым отчетом об исполнении бюджета поселения представляются:</w:t>
      </w:r>
    </w:p>
    <w:p w14:paraId="2790C11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проект решения Совета народных депутатов об исполнении бюджета поселения за отчетный финансовый год;</w:t>
      </w:r>
    </w:p>
    <w:p w14:paraId="774CAA9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пояснительная записка к годовому отчету;</w:t>
      </w:r>
    </w:p>
    <w:p w14:paraId="5339E3E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отчеты о состоянии муниципального долга на начало и конец отчетного финансового года, об исполнении приложений к решению о бюджете поселения за отчетный финансовый год;</w:t>
      </w:r>
    </w:p>
    <w:p w14:paraId="6EEA29C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иная отчетность, предусмотренная бюджетным законодательством Российской Федерации.</w:t>
      </w:r>
    </w:p>
    <w:p w14:paraId="2850BA7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xml:space="preserve">3. Администрация поселения организует проведение публичных слушаний по проекту годового отчета об исполнении бюджета поселения не позднее чем через 30 </w:t>
      </w:r>
      <w:r w:rsidRPr="00FE310F">
        <w:rPr>
          <w:rFonts w:ascii="Times New Roman" w:hAnsi="Times New Roman"/>
          <w:sz w:val="28"/>
          <w:szCs w:val="28"/>
        </w:rPr>
        <w:lastRenderedPageBreak/>
        <w:t>дней после обнародования правового акта о назначении публичных слушаний, по результатам которого рабочая группа в течение 10 рабочих дней составляет заключение о результатах публичных слушаний по проекту годового отчета об исполнении бюджета поселения.</w:t>
      </w:r>
    </w:p>
    <w:p w14:paraId="3C0E29B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4. По результатам рассмотрения проекта годового отчета об исполнении бюджета поселения Совет народных депутатов принимает решение об утверждении либо отклонении решения об исполнении бюджета поселения.</w:t>
      </w:r>
    </w:p>
    <w:p w14:paraId="0662499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В случае отклонения Советом народных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3ACE02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1A1ED1B1" w14:textId="04A919C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64. Решение об исполнении бюджета </w:t>
      </w:r>
      <w:r w:rsidR="002944FE">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w:t>
      </w:r>
    </w:p>
    <w:p w14:paraId="2B5F3145"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 </w:t>
      </w:r>
    </w:p>
    <w:p w14:paraId="7DF1DFDB"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Решением Совета народных депутатов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14:paraId="4325D2D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Отдельными приложениями к решению об исполнении бюджета поселения за отчетный финансовый год утверждаются показатели:</w:t>
      </w:r>
    </w:p>
    <w:p w14:paraId="1D1551F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доходов бюджета поселения по кодам классификации доходов бюджетов;</w:t>
      </w:r>
    </w:p>
    <w:p w14:paraId="55F5AFB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расходов бюджета поселения по ведомственной структуре расходов бюджета поселения;</w:t>
      </w:r>
    </w:p>
    <w:p w14:paraId="4D62000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расходов бюджета поселения по разделам и подразделам классификации расходов бюджетов;</w:t>
      </w:r>
    </w:p>
    <w:p w14:paraId="43A7E78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источников финансирования дефицита бюджета поселения по кодам классификации источников финансирования дефицитов бюджетов;</w:t>
      </w:r>
    </w:p>
    <w:p w14:paraId="1B692D5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иные показатели, установленные Бюджетным кодексом Российской Федерации, настоящим Положением.</w:t>
      </w:r>
    </w:p>
    <w:p w14:paraId="2CFCFE2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00AFFE8F" w14:textId="77777777" w:rsidR="009906B7" w:rsidRPr="00FE310F" w:rsidRDefault="009906B7" w:rsidP="009906B7">
      <w:pPr>
        <w:autoSpaceDE w:val="0"/>
        <w:autoSpaceDN w:val="0"/>
        <w:adjustRightInd w:val="0"/>
        <w:spacing w:after="0" w:line="240" w:lineRule="auto"/>
        <w:ind w:firstLine="709"/>
        <w:jc w:val="center"/>
        <w:outlineLvl w:val="1"/>
        <w:rPr>
          <w:rFonts w:ascii="Times New Roman" w:hAnsi="Times New Roman"/>
          <w:sz w:val="28"/>
          <w:szCs w:val="28"/>
        </w:rPr>
      </w:pPr>
      <w:r w:rsidRPr="00FE310F">
        <w:rPr>
          <w:rFonts w:ascii="Times New Roman" w:hAnsi="Times New Roman"/>
          <w:sz w:val="28"/>
          <w:szCs w:val="28"/>
        </w:rPr>
        <w:t>Раздел 8. МУНИЦИПАЛЬНЫЙ ФИНАНСОВЫЙ КОНТРОЛЬ</w:t>
      </w:r>
    </w:p>
    <w:p w14:paraId="7AC5713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03962155"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65. Органы, осуществляющие муниципальный финансовый контроль</w:t>
      </w:r>
    </w:p>
    <w:p w14:paraId="318975BF"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0176FF4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1. В поселении муниципальный финансовый контроль осуществляют:</w:t>
      </w:r>
    </w:p>
    <w:p w14:paraId="4D2AEC1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Совет народных депутатов;</w:t>
      </w:r>
    </w:p>
    <w:p w14:paraId="02AF8D1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Контрольно-счетный орган;</w:t>
      </w:r>
    </w:p>
    <w:p w14:paraId="23C477C9"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администрация поселения;</w:t>
      </w:r>
    </w:p>
    <w:p w14:paraId="433417F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финансовый орган администрации поселения;</w:t>
      </w:r>
    </w:p>
    <w:p w14:paraId="408917B5"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главные администраторы доходов бюджета поселения;</w:t>
      </w:r>
    </w:p>
    <w:p w14:paraId="665F499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главные администраторы источников финансирования дефицита бюджета поселения;</w:t>
      </w:r>
    </w:p>
    <w:p w14:paraId="70968FE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главные распорядители (распорядители) средств бюджета поселения.</w:t>
      </w:r>
    </w:p>
    <w:p w14:paraId="5B1B624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449694EA"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66. Финансовый контроль, осуществляемый Советом народных депутатов</w:t>
      </w:r>
    </w:p>
    <w:p w14:paraId="5FDB9B4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1. Совет народных депутатов осуществляет следующие формы финансового контроля:</w:t>
      </w:r>
    </w:p>
    <w:p w14:paraId="06E14E43"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предварительный контроль - в ходе обсуждения и утверждения проекта решения Совета народных депутатов о бюджете поселения и иных проектов решений Совета народных депутатов по бюджетно-финансовым вопросам;</w:t>
      </w:r>
    </w:p>
    <w:p w14:paraId="0C8414C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текущий контроль - в ходе рассмотрения отдельных вопросов исполнения бюджета поселения на заседаниях комиссий, рабочих групп Совета народных депутатов в ходе парламентских слушаний и в связи с депутатскими запросами;</w:t>
      </w:r>
    </w:p>
    <w:p w14:paraId="421E68EB"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последующий контроль - в ходе рассмотрения и утверждения годового отчета об исполнении бюджета поселения.</w:t>
      </w:r>
    </w:p>
    <w:p w14:paraId="23ABC98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Контроль Совета народных депутатов предусматривает право на:</w:t>
      </w:r>
    </w:p>
    <w:p w14:paraId="105FF95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получение от администрации поселения необходимых сопроводительных материалов при утверждении бюджета поселения;</w:t>
      </w:r>
    </w:p>
    <w:p w14:paraId="4CEC832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получение от финансового органа администрации поселения оперативной информации об исполнении бюджета поселения;</w:t>
      </w:r>
    </w:p>
    <w:p w14:paraId="286F2F4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утверждение (</w:t>
      </w:r>
      <w:proofErr w:type="spellStart"/>
      <w:r w:rsidRPr="00FE310F">
        <w:rPr>
          <w:rFonts w:ascii="Times New Roman" w:hAnsi="Times New Roman"/>
          <w:sz w:val="28"/>
          <w:szCs w:val="28"/>
        </w:rPr>
        <w:t>неутверждение</w:t>
      </w:r>
      <w:proofErr w:type="spellEnd"/>
      <w:r w:rsidRPr="00FE310F">
        <w:rPr>
          <w:rFonts w:ascii="Times New Roman" w:hAnsi="Times New Roman"/>
          <w:sz w:val="28"/>
          <w:szCs w:val="28"/>
        </w:rPr>
        <w:t>) годового отчета об исполнении бюджета поселения;</w:t>
      </w:r>
    </w:p>
    <w:p w14:paraId="4C7589A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создание собственных контрольных органов;</w:t>
      </w:r>
    </w:p>
    <w:p w14:paraId="542F148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 вынесение оценки деятельности органа, исполняющего бюджет поселения.</w:t>
      </w:r>
    </w:p>
    <w:p w14:paraId="2D343E3D"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Администрация поселения обязана представлять всю информацию, необходимую для осуществления парламентского контроля, Совету народных депутатов в пределах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14:paraId="48447BE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065253A5" w14:textId="018E72EC"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67. Финансовый контроль, осуществляемый Контрольно-счетным органом</w:t>
      </w:r>
      <w:r w:rsidR="00F02351">
        <w:rPr>
          <w:rFonts w:ascii="Times New Roman" w:hAnsi="Times New Roman"/>
          <w:bCs/>
          <w:sz w:val="28"/>
          <w:szCs w:val="28"/>
        </w:rPr>
        <w:t xml:space="preserve"> Латненского сельского </w:t>
      </w:r>
      <w:r w:rsidRPr="00FE310F">
        <w:rPr>
          <w:rFonts w:ascii="Times New Roman" w:hAnsi="Times New Roman"/>
          <w:bCs/>
          <w:sz w:val="28"/>
          <w:szCs w:val="28"/>
        </w:rPr>
        <w:t>поселения</w:t>
      </w:r>
    </w:p>
    <w:p w14:paraId="1F5F84AF"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2E71F9B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Контрольно-счетный орган осуществляет финансовый контроль в соответствии с положениями Бюджетного кодекса Российской Федерации, настоящим Положением и положением о Контрольно-счетном органе.</w:t>
      </w:r>
    </w:p>
    <w:p w14:paraId="658536D8"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4295EF1C" w14:textId="77A01BEB"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68. Финансовый контроль, осуществляемый администрацией </w:t>
      </w:r>
      <w:r w:rsidR="00F02351">
        <w:rPr>
          <w:rFonts w:ascii="Times New Roman" w:hAnsi="Times New Roman"/>
          <w:bCs/>
          <w:sz w:val="28"/>
          <w:szCs w:val="28"/>
        </w:rPr>
        <w:t xml:space="preserve">Латненского сельского </w:t>
      </w:r>
      <w:r w:rsidRPr="00FE310F">
        <w:rPr>
          <w:rFonts w:ascii="Times New Roman" w:hAnsi="Times New Roman"/>
          <w:bCs/>
          <w:sz w:val="28"/>
          <w:szCs w:val="28"/>
        </w:rPr>
        <w:t>поселения</w:t>
      </w:r>
    </w:p>
    <w:p w14:paraId="0D02DB91"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41AE0DB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Финансовый контроль, осуществляемый администрацией поселения, осуществляют финансовый орган и (или) уполномоченные им органы, главные распорядители (распорядители) средств бюджета поселения в порядке и в формах, установленных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муниципальными правовыми актами органов местного самоуправления.</w:t>
      </w:r>
    </w:p>
    <w:p w14:paraId="4D50D642"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p>
    <w:p w14:paraId="31388555" w14:textId="481D2EED" w:rsidR="009906B7" w:rsidRPr="00FE310F" w:rsidRDefault="009906B7" w:rsidP="009906B7">
      <w:pPr>
        <w:autoSpaceDE w:val="0"/>
        <w:autoSpaceDN w:val="0"/>
        <w:adjustRightInd w:val="0"/>
        <w:spacing w:after="0" w:line="240" w:lineRule="auto"/>
        <w:ind w:firstLine="540"/>
        <w:jc w:val="both"/>
        <w:outlineLvl w:val="2"/>
        <w:rPr>
          <w:rFonts w:ascii="Times New Roman" w:hAnsi="Times New Roman"/>
          <w:sz w:val="28"/>
          <w:szCs w:val="28"/>
        </w:rPr>
      </w:pPr>
      <w:r w:rsidRPr="00FE310F">
        <w:rPr>
          <w:rFonts w:ascii="Times New Roman" w:hAnsi="Times New Roman"/>
          <w:sz w:val="28"/>
          <w:szCs w:val="28"/>
        </w:rPr>
        <w:t xml:space="preserve">Статья 69. Финансовый контроль, осуществляемый финансовым органом администрации </w:t>
      </w:r>
      <w:r w:rsidR="00F02351">
        <w:rPr>
          <w:rFonts w:ascii="Times New Roman" w:hAnsi="Times New Roman"/>
          <w:sz w:val="28"/>
          <w:szCs w:val="28"/>
        </w:rPr>
        <w:t xml:space="preserve">Латненского сельского </w:t>
      </w:r>
      <w:r w:rsidRPr="00FE310F">
        <w:rPr>
          <w:rFonts w:ascii="Times New Roman" w:hAnsi="Times New Roman"/>
          <w:sz w:val="28"/>
          <w:szCs w:val="28"/>
        </w:rPr>
        <w:t>поселения</w:t>
      </w:r>
    </w:p>
    <w:p w14:paraId="605FE22C" w14:textId="77777777" w:rsidR="009906B7" w:rsidRPr="00FE310F" w:rsidRDefault="009906B7" w:rsidP="009906B7">
      <w:pPr>
        <w:autoSpaceDE w:val="0"/>
        <w:autoSpaceDN w:val="0"/>
        <w:adjustRightInd w:val="0"/>
        <w:spacing w:after="0" w:line="240" w:lineRule="auto"/>
        <w:ind w:firstLine="540"/>
        <w:jc w:val="both"/>
        <w:outlineLvl w:val="2"/>
        <w:rPr>
          <w:rFonts w:ascii="Times New Roman" w:hAnsi="Times New Roman"/>
          <w:sz w:val="28"/>
          <w:szCs w:val="28"/>
        </w:rPr>
      </w:pPr>
    </w:p>
    <w:p w14:paraId="59749916"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6921B86E" w14:textId="77777777" w:rsidR="009906B7" w:rsidRPr="00FE310F" w:rsidRDefault="009906B7" w:rsidP="009906B7">
      <w:pPr>
        <w:autoSpaceDE w:val="0"/>
        <w:autoSpaceDN w:val="0"/>
        <w:adjustRightInd w:val="0"/>
        <w:spacing w:after="0" w:line="240" w:lineRule="auto"/>
        <w:ind w:firstLine="540"/>
        <w:jc w:val="both"/>
        <w:rPr>
          <w:rFonts w:ascii="Times New Roman" w:hAnsi="Times New Roman"/>
          <w:sz w:val="28"/>
          <w:szCs w:val="28"/>
        </w:rPr>
      </w:pPr>
      <w:r w:rsidRPr="00FE310F">
        <w:rPr>
          <w:rFonts w:ascii="Times New Roman" w:hAnsi="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14:paraId="4DAD5330" w14:textId="77777777" w:rsidR="009906B7" w:rsidRPr="00FE310F" w:rsidRDefault="009906B7" w:rsidP="009906B7">
      <w:pPr>
        <w:autoSpaceDE w:val="0"/>
        <w:autoSpaceDN w:val="0"/>
        <w:adjustRightInd w:val="0"/>
        <w:spacing w:after="0" w:line="240" w:lineRule="auto"/>
        <w:ind w:firstLine="540"/>
        <w:jc w:val="both"/>
        <w:rPr>
          <w:rFonts w:ascii="Times New Roman" w:hAnsi="Times New Roman"/>
          <w:sz w:val="28"/>
          <w:szCs w:val="28"/>
        </w:rPr>
      </w:pPr>
      <w:r w:rsidRPr="00FE310F">
        <w:rPr>
          <w:rFonts w:ascii="Times New Roman" w:hAnsi="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0D5D429D" w14:textId="77777777" w:rsidR="009906B7" w:rsidRPr="00FE310F" w:rsidRDefault="009906B7" w:rsidP="009906B7">
      <w:pPr>
        <w:autoSpaceDE w:val="0"/>
        <w:autoSpaceDN w:val="0"/>
        <w:adjustRightInd w:val="0"/>
        <w:spacing w:after="0" w:line="240" w:lineRule="auto"/>
        <w:ind w:firstLine="540"/>
        <w:jc w:val="both"/>
        <w:rPr>
          <w:rFonts w:ascii="Times New Roman" w:hAnsi="Times New Roman"/>
          <w:sz w:val="28"/>
          <w:szCs w:val="28"/>
        </w:rPr>
      </w:pPr>
      <w:r w:rsidRPr="00FE310F">
        <w:rPr>
          <w:rFonts w:ascii="Times New Roman" w:hAnsi="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БК РФ, условий договоров (соглашений), заключенных в целях исполнения государственных (муниципальных) контрактов;</w:t>
      </w:r>
    </w:p>
    <w:p w14:paraId="4DD14345" w14:textId="77777777" w:rsidR="009906B7" w:rsidRPr="00FE310F" w:rsidRDefault="009906B7" w:rsidP="009906B7">
      <w:pPr>
        <w:autoSpaceDE w:val="0"/>
        <w:autoSpaceDN w:val="0"/>
        <w:adjustRightInd w:val="0"/>
        <w:spacing w:after="0" w:line="240" w:lineRule="auto"/>
        <w:ind w:firstLine="540"/>
        <w:jc w:val="both"/>
        <w:rPr>
          <w:rFonts w:ascii="Times New Roman" w:hAnsi="Times New Roman"/>
          <w:sz w:val="28"/>
          <w:szCs w:val="28"/>
        </w:rPr>
      </w:pPr>
      <w:r w:rsidRPr="00FE310F">
        <w:rPr>
          <w:rFonts w:ascii="Times New Roman" w:hAnsi="Times New Roman"/>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700E9DC8" w14:textId="77777777" w:rsidR="009906B7" w:rsidRPr="00FE310F" w:rsidRDefault="009906B7" w:rsidP="009906B7">
      <w:pPr>
        <w:autoSpaceDE w:val="0"/>
        <w:autoSpaceDN w:val="0"/>
        <w:adjustRightInd w:val="0"/>
        <w:spacing w:after="0" w:line="240" w:lineRule="auto"/>
        <w:ind w:firstLine="540"/>
        <w:jc w:val="both"/>
        <w:rPr>
          <w:rFonts w:ascii="Times New Roman" w:hAnsi="Times New Roman"/>
          <w:sz w:val="28"/>
          <w:szCs w:val="28"/>
        </w:rPr>
      </w:pPr>
      <w:r w:rsidRPr="00FE310F">
        <w:rPr>
          <w:rFonts w:ascii="Times New Roman" w:hAnsi="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BC7FB30"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41FC5241" w14:textId="6DCB3B60"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 xml:space="preserve">Статья 70. Финансовый контроль, осуществляемый главными распорядителями (распорядителями) средств бюджета </w:t>
      </w:r>
      <w:r w:rsidR="00F02351">
        <w:rPr>
          <w:rFonts w:ascii="Times New Roman" w:hAnsi="Times New Roman"/>
          <w:bCs/>
          <w:sz w:val="28"/>
          <w:szCs w:val="28"/>
        </w:rPr>
        <w:t xml:space="preserve">Латненского сельского </w:t>
      </w:r>
      <w:r w:rsidRPr="00FE310F">
        <w:rPr>
          <w:rFonts w:ascii="Times New Roman" w:hAnsi="Times New Roman"/>
          <w:bCs/>
          <w:sz w:val="28"/>
          <w:szCs w:val="28"/>
        </w:rPr>
        <w:t xml:space="preserve">поселения, главными администраторами доходов бюджета </w:t>
      </w:r>
      <w:r w:rsidR="00F02351">
        <w:rPr>
          <w:rFonts w:ascii="Times New Roman" w:hAnsi="Times New Roman"/>
          <w:bCs/>
          <w:sz w:val="28"/>
          <w:szCs w:val="28"/>
        </w:rPr>
        <w:t xml:space="preserve">Латненского сельского </w:t>
      </w:r>
      <w:r w:rsidRPr="00FE310F">
        <w:rPr>
          <w:rFonts w:ascii="Times New Roman" w:hAnsi="Times New Roman"/>
          <w:bCs/>
          <w:sz w:val="28"/>
          <w:szCs w:val="28"/>
        </w:rPr>
        <w:t xml:space="preserve">поселения и главными администраторами источников финансирования дефицита бюджета </w:t>
      </w:r>
      <w:r w:rsidR="00F02351">
        <w:rPr>
          <w:rFonts w:ascii="Times New Roman" w:hAnsi="Times New Roman"/>
          <w:bCs/>
          <w:sz w:val="28"/>
          <w:szCs w:val="28"/>
        </w:rPr>
        <w:t xml:space="preserve">Латненского сельского </w:t>
      </w:r>
      <w:r w:rsidRPr="00FE310F">
        <w:rPr>
          <w:rFonts w:ascii="Times New Roman" w:hAnsi="Times New Roman"/>
          <w:bCs/>
          <w:sz w:val="28"/>
          <w:szCs w:val="28"/>
        </w:rPr>
        <w:t xml:space="preserve">поселения </w:t>
      </w:r>
    </w:p>
    <w:p w14:paraId="07EC5E29"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11E4F682"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sz w:val="28"/>
          <w:szCs w:val="28"/>
        </w:rPr>
      </w:pPr>
      <w:r w:rsidRPr="00FE310F">
        <w:rPr>
          <w:rFonts w:ascii="Times New Roman" w:hAnsi="Times New Roman"/>
          <w:sz w:val="28"/>
          <w:szCs w:val="28"/>
        </w:rPr>
        <w:t>1. Главные распорядители (распорядители) средств бюджета поселения осуществляют финансовый контроль за подведомственными получателями средств бюджета поселения в части обеспечения правомерного, целевого, эффективного использования средств бюджета поселения.</w:t>
      </w:r>
    </w:p>
    <w:p w14:paraId="17D181C4"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2. Главные администраторы доходов бюджета поселения осуществляют финансовый контроль за подведомственными администраторами доходов бюджета поселения по осуществлению ими функций администрирования доходов.</w:t>
      </w:r>
    </w:p>
    <w:p w14:paraId="5B6BF9F1"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3. Главные администраторы источников финансирования дефицита бюджета поселения осуществляют финансовый контроль за осуществлением подведомственными администраторами источников финансирования дефицита бюджета поселения кассовых выплат из бюджета поселения по погашению источников финансирования дефицита бюджета поселения.</w:t>
      </w:r>
    </w:p>
    <w:p w14:paraId="5860862A"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highlight w:val="yellow"/>
        </w:rPr>
      </w:pPr>
    </w:p>
    <w:p w14:paraId="0A07DD84"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r w:rsidRPr="00FE310F">
        <w:rPr>
          <w:rFonts w:ascii="Times New Roman" w:hAnsi="Times New Roman"/>
          <w:bCs/>
          <w:sz w:val="28"/>
          <w:szCs w:val="28"/>
        </w:rPr>
        <w:t>Статья 71. Нарушение бюджетного законодательства</w:t>
      </w:r>
    </w:p>
    <w:p w14:paraId="6AC9C5C6" w14:textId="77777777" w:rsidR="009906B7" w:rsidRPr="00FE310F" w:rsidRDefault="009906B7" w:rsidP="009906B7">
      <w:pPr>
        <w:autoSpaceDE w:val="0"/>
        <w:autoSpaceDN w:val="0"/>
        <w:adjustRightInd w:val="0"/>
        <w:spacing w:after="0" w:line="240" w:lineRule="auto"/>
        <w:ind w:firstLine="709"/>
        <w:jc w:val="both"/>
        <w:outlineLvl w:val="2"/>
        <w:rPr>
          <w:rFonts w:ascii="Times New Roman" w:hAnsi="Times New Roman"/>
          <w:bCs/>
          <w:sz w:val="28"/>
          <w:szCs w:val="28"/>
        </w:rPr>
      </w:pPr>
    </w:p>
    <w:p w14:paraId="59B53F4E"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lastRenderedPageBreak/>
        <w:t>Неисполнение либо ненадлежащее исполнение установленного Бюджетным кодексом Российской Федерации, настоящим Положением порядка составления и рассмотрения проекта бюджета поселения, утверждения бюджета поселения, исполнения и контроля за исполнением бюджета муниципального района признается нарушением бюджетного законодательства, которое влечет применение к нарушителю мер принуждения.</w:t>
      </w:r>
    </w:p>
    <w:p w14:paraId="194A6F47" w14:textId="77777777" w:rsidR="009906B7" w:rsidRPr="00FE310F" w:rsidRDefault="009906B7" w:rsidP="009906B7">
      <w:pPr>
        <w:autoSpaceDE w:val="0"/>
        <w:autoSpaceDN w:val="0"/>
        <w:adjustRightInd w:val="0"/>
        <w:spacing w:after="0" w:line="240" w:lineRule="auto"/>
        <w:ind w:firstLine="709"/>
        <w:jc w:val="both"/>
        <w:rPr>
          <w:rFonts w:ascii="Times New Roman" w:hAnsi="Times New Roman"/>
          <w:sz w:val="28"/>
          <w:szCs w:val="28"/>
        </w:rPr>
      </w:pPr>
      <w:r w:rsidRPr="00FE310F">
        <w:rPr>
          <w:rFonts w:ascii="Times New Roman" w:hAnsi="Times New Roman"/>
          <w:sz w:val="28"/>
          <w:szCs w:val="28"/>
        </w:rPr>
        <w:t>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 кодексом Российской Федерации.</w:t>
      </w:r>
    </w:p>
    <w:p w14:paraId="579BA566" w14:textId="77777777" w:rsidR="009906B7" w:rsidRPr="00FE310F" w:rsidRDefault="009906B7" w:rsidP="009906B7">
      <w:pPr>
        <w:spacing w:after="0" w:line="240" w:lineRule="auto"/>
        <w:ind w:left="5103"/>
        <w:jc w:val="both"/>
        <w:rPr>
          <w:rFonts w:ascii="Times New Roman" w:hAnsi="Times New Roman"/>
          <w:sz w:val="28"/>
          <w:szCs w:val="28"/>
        </w:rPr>
      </w:pPr>
    </w:p>
    <w:p w14:paraId="09251326" w14:textId="77777777" w:rsidR="009906B7" w:rsidRPr="00FE310F" w:rsidRDefault="009906B7">
      <w:pPr>
        <w:spacing w:after="0" w:line="240" w:lineRule="auto"/>
        <w:rPr>
          <w:rFonts w:ascii="Times New Roman" w:hAnsi="Times New Roman"/>
          <w:sz w:val="28"/>
          <w:szCs w:val="28"/>
        </w:rPr>
      </w:pPr>
    </w:p>
    <w:p w14:paraId="6E5C4B27" w14:textId="624ED8E5" w:rsidR="00F54ABA" w:rsidRDefault="00F54ABA" w:rsidP="00413E14">
      <w:pPr>
        <w:autoSpaceDE w:val="0"/>
        <w:autoSpaceDN w:val="0"/>
        <w:adjustRightInd w:val="0"/>
        <w:spacing w:after="0" w:line="240" w:lineRule="auto"/>
        <w:ind w:left="5103"/>
        <w:jc w:val="center"/>
        <w:rPr>
          <w:rFonts w:ascii="Times New Roman" w:hAnsi="Times New Roman"/>
          <w:sz w:val="28"/>
          <w:szCs w:val="28"/>
        </w:rPr>
      </w:pPr>
    </w:p>
    <w:p w14:paraId="05E3C6A0" w14:textId="0E479E27"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6C8AF038" w14:textId="292E7B12"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77343C93" w14:textId="2A04C7D8"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14736770" w14:textId="2A53EF7B"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71171992" w14:textId="1E3CF8B7"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241E55EE" w14:textId="3AD34FF2"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57AED180" w14:textId="68A80C7D"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11F41452" w14:textId="5BBC3965"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5EF2CCF4" w14:textId="23AD90BF"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5496BCA3" w14:textId="35CF9D78"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78D8DFC7" w14:textId="330DD7AB"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3517970F" w14:textId="650AEF6A"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6F8FB4F5" w14:textId="771E1A14"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58DB73DD" w14:textId="75F8D633"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663E5876" w14:textId="00D4A37A"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7890356A" w14:textId="4F5E2941"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6A6190D5" w14:textId="3BFE1CA3"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1E9D6A37" w14:textId="18008105"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666269C4" w14:textId="688072F2"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22C69997" w14:textId="37FEEA02"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49641263" w14:textId="1F223AA1"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7F300415" w14:textId="70199269"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2012BEDB" w14:textId="0A30A304"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06EA8090" w14:textId="6D52B8F3"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198E3BAA" w14:textId="0093A621"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3B58EA66" w14:textId="5D251D8D"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73EB8F00" w14:textId="2ED9D89B"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76577178" w14:textId="13A90D85"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577863C8" w14:textId="4098DFE6"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43D25824" w14:textId="778C31E5"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58630FB5" w14:textId="6B5E73C9"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218CC87A" w14:textId="30F3BDDF"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11C7EDC7" w14:textId="3DF9B5FF"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2FC7D526" w14:textId="2048E0A8"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26DF5C4F" w14:textId="61E4FCEB" w:rsidR="00C21499" w:rsidRDefault="00C21499" w:rsidP="00413E14">
      <w:pPr>
        <w:autoSpaceDE w:val="0"/>
        <w:autoSpaceDN w:val="0"/>
        <w:adjustRightInd w:val="0"/>
        <w:spacing w:after="0" w:line="240" w:lineRule="auto"/>
        <w:ind w:left="5103"/>
        <w:jc w:val="center"/>
        <w:rPr>
          <w:rFonts w:ascii="Times New Roman" w:hAnsi="Times New Roman"/>
          <w:sz w:val="28"/>
          <w:szCs w:val="28"/>
        </w:rPr>
      </w:pPr>
    </w:p>
    <w:p w14:paraId="662F98E6" w14:textId="64D1D96D" w:rsidR="00C21499" w:rsidRPr="00C21499" w:rsidRDefault="00C21499" w:rsidP="00C21499">
      <w:pPr>
        <w:pStyle w:val="4"/>
        <w:rPr>
          <w:rFonts w:eastAsia="Calibri"/>
          <w:b w:val="0"/>
          <w:bCs w:val="0"/>
          <w:sz w:val="24"/>
          <w:szCs w:val="24"/>
          <w:lang w:eastAsia="en-US"/>
        </w:rPr>
      </w:pPr>
      <w:r>
        <w:rPr>
          <w:rFonts w:eastAsia="Calibri"/>
          <w:b w:val="0"/>
          <w:bCs w:val="0"/>
          <w:lang w:eastAsia="en-US"/>
        </w:rPr>
        <w:t xml:space="preserve">                                                                     </w:t>
      </w:r>
      <w:r w:rsidRPr="00C21499">
        <w:rPr>
          <w:rFonts w:eastAsia="Calibri"/>
          <w:b w:val="0"/>
          <w:bCs w:val="0"/>
          <w:lang w:eastAsia="en-US"/>
        </w:rPr>
        <w:t>УТВЕРЖДАЮ:</w:t>
      </w:r>
    </w:p>
    <w:p w14:paraId="4B0995E8" w14:textId="550ABE92" w:rsidR="00C21499" w:rsidRPr="00C21499" w:rsidRDefault="00C21499" w:rsidP="00C21499">
      <w:pPr>
        <w:pStyle w:val="4"/>
        <w:rPr>
          <w:rFonts w:eastAsia="Calibri"/>
          <w:b w:val="0"/>
          <w:bCs w:val="0"/>
          <w:lang w:eastAsia="en-US"/>
        </w:rPr>
      </w:pPr>
      <w:r>
        <w:rPr>
          <w:rFonts w:eastAsia="Calibri"/>
          <w:b w:val="0"/>
          <w:bCs w:val="0"/>
          <w:lang w:eastAsia="en-US"/>
        </w:rPr>
        <w:t xml:space="preserve">                                            </w:t>
      </w:r>
      <w:r w:rsidRPr="00C21499">
        <w:rPr>
          <w:rFonts w:eastAsia="Calibri"/>
          <w:b w:val="0"/>
          <w:bCs w:val="0"/>
          <w:lang w:eastAsia="en-US"/>
        </w:rPr>
        <w:t>Глава Латненского сельского поселения</w:t>
      </w:r>
    </w:p>
    <w:p w14:paraId="49C8C3C4" w14:textId="0FFEC08E" w:rsidR="00C21499" w:rsidRPr="00C21499" w:rsidRDefault="00C21499" w:rsidP="00C21499">
      <w:pPr>
        <w:pStyle w:val="4"/>
        <w:rPr>
          <w:rFonts w:eastAsia="Calibri"/>
          <w:b w:val="0"/>
          <w:bCs w:val="0"/>
          <w:lang w:eastAsia="en-US"/>
        </w:rPr>
      </w:pPr>
      <w:r>
        <w:rPr>
          <w:rFonts w:eastAsia="Calibri"/>
          <w:b w:val="0"/>
          <w:bCs w:val="0"/>
          <w:lang w:eastAsia="en-US"/>
        </w:rPr>
        <w:t xml:space="preserve">                                           </w:t>
      </w:r>
      <w:r w:rsidRPr="00C21499">
        <w:rPr>
          <w:rFonts w:eastAsia="Calibri"/>
          <w:b w:val="0"/>
          <w:bCs w:val="0"/>
          <w:lang w:eastAsia="en-US"/>
        </w:rPr>
        <w:t xml:space="preserve">Семилукского муниципального района </w:t>
      </w:r>
    </w:p>
    <w:p w14:paraId="360B11EB" w14:textId="1C38D319" w:rsidR="00C21499" w:rsidRPr="00C21499" w:rsidRDefault="00C21499" w:rsidP="00C21499">
      <w:pPr>
        <w:pStyle w:val="4"/>
        <w:rPr>
          <w:rFonts w:eastAsia="Calibri"/>
          <w:b w:val="0"/>
          <w:bCs w:val="0"/>
          <w:lang w:eastAsia="en-US"/>
        </w:rPr>
      </w:pPr>
      <w:r>
        <w:rPr>
          <w:rFonts w:eastAsia="Calibri"/>
          <w:b w:val="0"/>
          <w:bCs w:val="0"/>
          <w:lang w:eastAsia="en-US"/>
        </w:rPr>
        <w:t xml:space="preserve">                                           </w:t>
      </w:r>
      <w:r w:rsidRPr="00C21499">
        <w:rPr>
          <w:rFonts w:eastAsia="Calibri"/>
          <w:b w:val="0"/>
          <w:bCs w:val="0"/>
          <w:lang w:eastAsia="en-US"/>
        </w:rPr>
        <w:t>Воронежской области</w:t>
      </w:r>
    </w:p>
    <w:p w14:paraId="61BB246F" w14:textId="2264DBAC" w:rsidR="00C21499" w:rsidRPr="00C21499" w:rsidRDefault="00C21499" w:rsidP="00C21499">
      <w:pPr>
        <w:pStyle w:val="4"/>
        <w:rPr>
          <w:rFonts w:eastAsia="Calibri"/>
          <w:b w:val="0"/>
          <w:bCs w:val="0"/>
          <w:lang w:eastAsia="en-US"/>
        </w:rPr>
      </w:pPr>
      <w:r>
        <w:rPr>
          <w:rFonts w:eastAsia="Calibri"/>
          <w:b w:val="0"/>
          <w:bCs w:val="0"/>
          <w:lang w:eastAsia="en-US"/>
        </w:rPr>
        <w:t xml:space="preserve">                                            </w:t>
      </w:r>
      <w:r w:rsidRPr="00C21499">
        <w:rPr>
          <w:rFonts w:eastAsia="Calibri"/>
          <w:b w:val="0"/>
          <w:bCs w:val="0"/>
          <w:lang w:eastAsia="en-US"/>
        </w:rPr>
        <w:t>____________________</w:t>
      </w:r>
      <w:proofErr w:type="spellStart"/>
      <w:r w:rsidRPr="00C21499">
        <w:rPr>
          <w:rFonts w:eastAsia="Calibri"/>
          <w:b w:val="0"/>
          <w:bCs w:val="0"/>
          <w:lang w:eastAsia="en-US"/>
        </w:rPr>
        <w:t>С.Д.Сазыкина</w:t>
      </w:r>
      <w:proofErr w:type="spellEnd"/>
    </w:p>
    <w:p w14:paraId="63719BC6" w14:textId="0FB243C5" w:rsidR="00C21499" w:rsidRPr="00C21499" w:rsidRDefault="00C21499" w:rsidP="00C21499">
      <w:pPr>
        <w:pStyle w:val="4"/>
        <w:rPr>
          <w:rFonts w:eastAsia="Calibri"/>
          <w:b w:val="0"/>
          <w:bCs w:val="0"/>
          <w:lang w:eastAsia="en-US"/>
        </w:rPr>
      </w:pPr>
      <w:r>
        <w:rPr>
          <w:rFonts w:eastAsia="Calibri"/>
          <w:b w:val="0"/>
          <w:bCs w:val="0"/>
          <w:lang w:eastAsia="en-US"/>
        </w:rPr>
        <w:t xml:space="preserve">                                           </w:t>
      </w:r>
      <w:r w:rsidRPr="00C21499">
        <w:rPr>
          <w:rFonts w:eastAsia="Calibri"/>
          <w:b w:val="0"/>
          <w:bCs w:val="0"/>
          <w:lang w:eastAsia="en-US"/>
        </w:rPr>
        <w:t>11.03.2022 года</w:t>
      </w:r>
    </w:p>
    <w:p w14:paraId="1871F8E3" w14:textId="77777777" w:rsidR="00C21499" w:rsidRPr="00C21499" w:rsidRDefault="00C21499" w:rsidP="00C21499">
      <w:pPr>
        <w:pStyle w:val="4"/>
        <w:rPr>
          <w:rFonts w:eastAsia="Calibri"/>
          <w:b w:val="0"/>
          <w:bCs w:val="0"/>
          <w:lang w:eastAsia="en-US"/>
        </w:rPr>
      </w:pPr>
    </w:p>
    <w:p w14:paraId="6765DCE7" w14:textId="77777777" w:rsidR="00C21499" w:rsidRPr="00C21499" w:rsidRDefault="00C21499" w:rsidP="00C21499">
      <w:pPr>
        <w:pStyle w:val="4"/>
        <w:rPr>
          <w:rFonts w:eastAsia="Calibri"/>
          <w:b w:val="0"/>
          <w:bCs w:val="0"/>
          <w:lang w:eastAsia="en-US"/>
        </w:rPr>
      </w:pPr>
      <w:r w:rsidRPr="00C21499">
        <w:rPr>
          <w:rFonts w:eastAsia="Calibri"/>
          <w:b w:val="0"/>
          <w:bCs w:val="0"/>
          <w:lang w:eastAsia="en-US"/>
        </w:rPr>
        <w:t>АКТ</w:t>
      </w:r>
    </w:p>
    <w:p w14:paraId="49D86BD9" w14:textId="77777777" w:rsidR="00C21499" w:rsidRPr="00C21499" w:rsidRDefault="00C21499" w:rsidP="00C21499">
      <w:pPr>
        <w:pStyle w:val="4"/>
        <w:rPr>
          <w:rFonts w:eastAsia="Calibri"/>
          <w:b w:val="0"/>
          <w:bCs w:val="0"/>
          <w:lang w:eastAsia="en-US"/>
        </w:rPr>
      </w:pPr>
      <w:r w:rsidRPr="00C21499">
        <w:rPr>
          <w:rFonts w:eastAsia="Calibri"/>
          <w:b w:val="0"/>
          <w:bCs w:val="0"/>
          <w:lang w:eastAsia="en-US"/>
        </w:rPr>
        <w:t>село Латное</w:t>
      </w:r>
    </w:p>
    <w:p w14:paraId="0EAE4D2F" w14:textId="77777777" w:rsidR="00C21499" w:rsidRPr="00C21499" w:rsidRDefault="00C21499" w:rsidP="00C21499">
      <w:pPr>
        <w:pStyle w:val="4"/>
        <w:rPr>
          <w:rFonts w:eastAsia="Calibri"/>
          <w:b w:val="0"/>
          <w:bCs w:val="0"/>
          <w:lang w:eastAsia="en-US"/>
        </w:rPr>
      </w:pPr>
    </w:p>
    <w:p w14:paraId="4FD3C663" w14:textId="68C18230" w:rsidR="00C21499" w:rsidRPr="00C21499" w:rsidRDefault="00C21499" w:rsidP="00C21499">
      <w:pPr>
        <w:pStyle w:val="4"/>
        <w:rPr>
          <w:rFonts w:eastAsia="Calibri"/>
          <w:b w:val="0"/>
          <w:bCs w:val="0"/>
          <w:lang w:eastAsia="en-US"/>
        </w:rPr>
      </w:pPr>
      <w:r w:rsidRPr="00C21499">
        <w:rPr>
          <w:rFonts w:eastAsia="Calibri"/>
          <w:b w:val="0"/>
          <w:bCs w:val="0"/>
          <w:lang w:eastAsia="en-US"/>
        </w:rPr>
        <w:t xml:space="preserve"> Об обнародовании решения Совета народных депутатов Латненского сельского поселения от 11 марта  2022 г. № </w:t>
      </w:r>
      <w:r>
        <w:rPr>
          <w:rFonts w:eastAsia="Calibri"/>
          <w:b w:val="0"/>
          <w:bCs w:val="0"/>
          <w:lang w:eastAsia="en-US"/>
        </w:rPr>
        <w:t>53</w:t>
      </w:r>
      <w:r w:rsidRPr="00C21499">
        <w:rPr>
          <w:rFonts w:eastAsia="Calibri"/>
          <w:b w:val="0"/>
          <w:bCs w:val="0"/>
          <w:lang w:eastAsia="en-US"/>
        </w:rPr>
        <w:t xml:space="preserve"> О  внесении изменений</w:t>
      </w:r>
      <w:r>
        <w:rPr>
          <w:rFonts w:eastAsia="Calibri"/>
          <w:b w:val="0"/>
          <w:bCs w:val="0"/>
          <w:lang w:eastAsia="en-US"/>
        </w:rPr>
        <w:t xml:space="preserve"> и дополнений </w:t>
      </w:r>
      <w:r w:rsidRPr="00C21499">
        <w:rPr>
          <w:rFonts w:eastAsia="Calibri"/>
          <w:b w:val="0"/>
          <w:bCs w:val="0"/>
          <w:lang w:eastAsia="en-US"/>
        </w:rPr>
        <w:t xml:space="preserve"> в решение от 2</w:t>
      </w:r>
      <w:r>
        <w:rPr>
          <w:rFonts w:eastAsia="Calibri"/>
          <w:b w:val="0"/>
          <w:bCs w:val="0"/>
          <w:lang w:eastAsia="en-US"/>
        </w:rPr>
        <w:t>3</w:t>
      </w:r>
      <w:r w:rsidRPr="00C21499">
        <w:rPr>
          <w:rFonts w:eastAsia="Calibri"/>
          <w:b w:val="0"/>
          <w:bCs w:val="0"/>
          <w:lang w:eastAsia="en-US"/>
        </w:rPr>
        <w:t>.1</w:t>
      </w:r>
      <w:r>
        <w:rPr>
          <w:rFonts w:eastAsia="Calibri"/>
          <w:b w:val="0"/>
          <w:bCs w:val="0"/>
          <w:lang w:eastAsia="en-US"/>
        </w:rPr>
        <w:t>1</w:t>
      </w:r>
      <w:r w:rsidRPr="00C21499">
        <w:rPr>
          <w:rFonts w:eastAsia="Calibri"/>
          <w:b w:val="0"/>
          <w:bCs w:val="0"/>
          <w:lang w:eastAsia="en-US"/>
        </w:rPr>
        <w:t>.20</w:t>
      </w:r>
      <w:r>
        <w:rPr>
          <w:rFonts w:eastAsia="Calibri"/>
          <w:b w:val="0"/>
          <w:bCs w:val="0"/>
          <w:lang w:eastAsia="en-US"/>
        </w:rPr>
        <w:t>13</w:t>
      </w:r>
      <w:r w:rsidRPr="00C21499">
        <w:rPr>
          <w:rFonts w:eastAsia="Calibri"/>
          <w:b w:val="0"/>
          <w:bCs w:val="0"/>
          <w:lang w:eastAsia="en-US"/>
        </w:rPr>
        <w:t xml:space="preserve"> г.№</w:t>
      </w:r>
      <w:r>
        <w:rPr>
          <w:rFonts w:eastAsia="Calibri"/>
          <w:b w:val="0"/>
          <w:bCs w:val="0"/>
          <w:lang w:eastAsia="en-US"/>
        </w:rPr>
        <w:t>86</w:t>
      </w:r>
      <w:r w:rsidRPr="00C21499">
        <w:rPr>
          <w:rFonts w:eastAsia="Calibri"/>
          <w:b w:val="0"/>
          <w:bCs w:val="0"/>
          <w:lang w:eastAsia="en-US"/>
        </w:rPr>
        <w:t xml:space="preserve">  « </w:t>
      </w:r>
      <w:r>
        <w:rPr>
          <w:rFonts w:eastAsia="Calibri"/>
          <w:b w:val="0"/>
          <w:bCs w:val="0"/>
          <w:lang w:eastAsia="en-US"/>
        </w:rPr>
        <w:t>Об утверждении Положения о бюджетном процессе в  Латненском сельском поселении Семилукского муниципального района Воронежской области</w:t>
      </w:r>
      <w:r w:rsidRPr="00C21499">
        <w:rPr>
          <w:rFonts w:eastAsia="Calibri"/>
          <w:b w:val="0"/>
          <w:bCs w:val="0"/>
          <w:lang w:eastAsia="en-US"/>
        </w:rPr>
        <w:t>»</w:t>
      </w:r>
    </w:p>
    <w:p w14:paraId="0A6E944B" w14:textId="77777777" w:rsidR="00C21499" w:rsidRPr="00C21499" w:rsidRDefault="00C21499" w:rsidP="00C21499">
      <w:pPr>
        <w:pStyle w:val="4"/>
        <w:rPr>
          <w:rFonts w:eastAsia="Calibri"/>
          <w:b w:val="0"/>
          <w:bCs w:val="0"/>
          <w:lang w:eastAsia="en-US"/>
        </w:rPr>
      </w:pPr>
    </w:p>
    <w:p w14:paraId="4F3BA9EE" w14:textId="77777777" w:rsidR="00C21499" w:rsidRPr="00C21499" w:rsidRDefault="00C21499" w:rsidP="00C21499">
      <w:pPr>
        <w:pStyle w:val="4"/>
        <w:rPr>
          <w:rFonts w:eastAsia="Calibri"/>
          <w:b w:val="0"/>
          <w:bCs w:val="0"/>
          <w:lang w:eastAsia="en-US"/>
        </w:rPr>
      </w:pPr>
      <w:r w:rsidRPr="00C21499">
        <w:rPr>
          <w:rFonts w:eastAsia="Calibri"/>
          <w:b w:val="0"/>
          <w:bCs w:val="0"/>
          <w:lang w:eastAsia="en-US"/>
        </w:rPr>
        <w:t>Дата начала обнародования – 11.03.2022 г.</w:t>
      </w:r>
    </w:p>
    <w:p w14:paraId="3EF30181" w14:textId="77777777" w:rsidR="00C21499" w:rsidRPr="00C21499" w:rsidRDefault="00C21499" w:rsidP="00C21499">
      <w:pPr>
        <w:pStyle w:val="4"/>
        <w:rPr>
          <w:rFonts w:eastAsia="Calibri"/>
          <w:b w:val="0"/>
          <w:bCs w:val="0"/>
          <w:lang w:eastAsia="en-US"/>
        </w:rPr>
      </w:pPr>
      <w:r w:rsidRPr="00C21499">
        <w:rPr>
          <w:rFonts w:eastAsia="Calibri"/>
          <w:b w:val="0"/>
          <w:bCs w:val="0"/>
          <w:lang w:eastAsia="en-US"/>
        </w:rPr>
        <w:t>Дата окончания обнародования - 18.03.2022 г.</w:t>
      </w:r>
    </w:p>
    <w:p w14:paraId="0B8D76E0" w14:textId="77777777" w:rsidR="00C21499" w:rsidRPr="00C21499" w:rsidRDefault="00C21499" w:rsidP="00C21499">
      <w:pPr>
        <w:pStyle w:val="4"/>
        <w:rPr>
          <w:rFonts w:eastAsia="Calibri"/>
          <w:b w:val="0"/>
          <w:bCs w:val="0"/>
          <w:lang w:eastAsia="en-US"/>
        </w:rPr>
      </w:pPr>
    </w:p>
    <w:p w14:paraId="4D162E04" w14:textId="77777777" w:rsidR="00C21499" w:rsidRPr="00C21499" w:rsidRDefault="00C21499" w:rsidP="00C21499">
      <w:pPr>
        <w:pStyle w:val="4"/>
        <w:rPr>
          <w:rFonts w:eastAsia="Calibri"/>
          <w:b w:val="0"/>
          <w:bCs w:val="0"/>
          <w:lang w:eastAsia="en-US"/>
        </w:rPr>
      </w:pPr>
      <w:r w:rsidRPr="00C21499">
        <w:rPr>
          <w:rFonts w:eastAsia="Calibri"/>
          <w:b w:val="0"/>
          <w:bCs w:val="0"/>
          <w:lang w:eastAsia="en-US"/>
        </w:rPr>
        <w:t xml:space="preserve"> Мы, нижеподписавшиеся:</w:t>
      </w:r>
    </w:p>
    <w:p w14:paraId="66F02398" w14:textId="77777777" w:rsidR="00C21499" w:rsidRPr="00C21499" w:rsidRDefault="00C21499" w:rsidP="00C21499">
      <w:pPr>
        <w:pStyle w:val="4"/>
        <w:rPr>
          <w:rFonts w:eastAsia="Calibri"/>
          <w:b w:val="0"/>
          <w:bCs w:val="0"/>
          <w:lang w:eastAsia="en-US"/>
        </w:rPr>
      </w:pPr>
      <w:r w:rsidRPr="00C21499">
        <w:rPr>
          <w:rFonts w:eastAsia="Calibri"/>
          <w:b w:val="0"/>
          <w:bCs w:val="0"/>
          <w:lang w:eastAsia="en-US"/>
        </w:rPr>
        <w:t>Котлярова Татьяна Николаевна  – депутат Совета народных депутатов Латненского сельского поселения 1973 года рождения, зарегистрированная по адресу: село Латное, ул. Советская, дом 22а/1</w:t>
      </w:r>
    </w:p>
    <w:p w14:paraId="25927DC0" w14:textId="77777777" w:rsidR="00C21499" w:rsidRPr="00C21499" w:rsidRDefault="00C21499" w:rsidP="00C21499">
      <w:pPr>
        <w:pStyle w:val="4"/>
        <w:rPr>
          <w:rFonts w:eastAsia="Calibri"/>
          <w:b w:val="0"/>
          <w:bCs w:val="0"/>
          <w:lang w:eastAsia="en-US"/>
        </w:rPr>
      </w:pPr>
      <w:r w:rsidRPr="00C21499">
        <w:rPr>
          <w:rFonts w:eastAsia="Calibri"/>
          <w:b w:val="0"/>
          <w:bCs w:val="0"/>
          <w:lang w:eastAsia="en-US"/>
        </w:rPr>
        <w:t>Авдеева Юлия Геннадьевна – главный специалист  администрации  Латненского сельского поселения, 1982 года рождения, зарегистрированная по адресу: село Латное, ул. Солнечная,49</w:t>
      </w:r>
    </w:p>
    <w:p w14:paraId="7FEEE811" w14:textId="77777777" w:rsidR="00C21499" w:rsidRPr="00C21499" w:rsidRDefault="00C21499" w:rsidP="00C21499">
      <w:pPr>
        <w:pStyle w:val="4"/>
        <w:rPr>
          <w:rFonts w:eastAsia="Calibri"/>
          <w:b w:val="0"/>
          <w:bCs w:val="0"/>
          <w:lang w:eastAsia="en-US"/>
        </w:rPr>
      </w:pPr>
      <w:r w:rsidRPr="00C21499">
        <w:rPr>
          <w:rFonts w:eastAsia="Calibri"/>
          <w:b w:val="0"/>
          <w:bCs w:val="0"/>
          <w:lang w:eastAsia="en-US"/>
        </w:rPr>
        <w:t>Маньков Николай Иванович – инспектор ВУС администрации Латненского сельского поселения, 1957 года рождения, зарегистрированный по адресу: г. Семилуки, ул. Транспортная, дом 12/3 кв.86</w:t>
      </w:r>
    </w:p>
    <w:p w14:paraId="76243A94" w14:textId="66E832B4" w:rsidR="00C21499" w:rsidRPr="00C21499" w:rsidRDefault="00C21499" w:rsidP="00C21499">
      <w:pPr>
        <w:pStyle w:val="4"/>
        <w:rPr>
          <w:rFonts w:eastAsia="Calibri"/>
          <w:b w:val="0"/>
          <w:bCs w:val="0"/>
          <w:lang w:eastAsia="en-US"/>
        </w:rPr>
      </w:pPr>
      <w:r w:rsidRPr="00C21499">
        <w:rPr>
          <w:rFonts w:eastAsia="Calibri"/>
          <w:b w:val="0"/>
          <w:bCs w:val="0"/>
          <w:lang w:eastAsia="en-US"/>
        </w:rPr>
        <w:t xml:space="preserve">Составили настоящий акт о том, что </w:t>
      </w:r>
      <w:r>
        <w:rPr>
          <w:rFonts w:eastAsia="Calibri"/>
          <w:b w:val="0"/>
          <w:bCs w:val="0"/>
          <w:lang w:eastAsia="en-US"/>
        </w:rPr>
        <w:t>11</w:t>
      </w:r>
      <w:r w:rsidRPr="00C21499">
        <w:rPr>
          <w:rFonts w:eastAsia="Calibri"/>
          <w:b w:val="0"/>
          <w:bCs w:val="0"/>
          <w:lang w:eastAsia="en-US"/>
        </w:rPr>
        <w:t>.</w:t>
      </w:r>
      <w:r>
        <w:rPr>
          <w:rFonts w:eastAsia="Calibri"/>
          <w:b w:val="0"/>
          <w:bCs w:val="0"/>
          <w:lang w:eastAsia="en-US"/>
        </w:rPr>
        <w:t>03</w:t>
      </w:r>
      <w:r w:rsidRPr="00C21499">
        <w:rPr>
          <w:rFonts w:eastAsia="Calibri"/>
          <w:b w:val="0"/>
          <w:bCs w:val="0"/>
          <w:lang w:eastAsia="en-US"/>
        </w:rPr>
        <w:t>.202</w:t>
      </w:r>
      <w:r>
        <w:rPr>
          <w:rFonts w:eastAsia="Calibri"/>
          <w:b w:val="0"/>
          <w:bCs w:val="0"/>
          <w:lang w:eastAsia="en-US"/>
        </w:rPr>
        <w:t>2</w:t>
      </w:r>
      <w:r w:rsidRPr="00C21499">
        <w:rPr>
          <w:rFonts w:eastAsia="Calibri"/>
          <w:b w:val="0"/>
          <w:bCs w:val="0"/>
          <w:lang w:eastAsia="en-US"/>
        </w:rPr>
        <w:t xml:space="preserve"> года на стендах расположенных в зданиях администрации Латненского сельского поселения по адресу: село Латное улица Октябрьская 64 «б»; МКОУ </w:t>
      </w:r>
      <w:proofErr w:type="spellStart"/>
      <w:r w:rsidRPr="00C21499">
        <w:rPr>
          <w:rFonts w:eastAsia="Calibri"/>
          <w:b w:val="0"/>
          <w:bCs w:val="0"/>
          <w:lang w:eastAsia="en-US"/>
        </w:rPr>
        <w:t>Латненская</w:t>
      </w:r>
      <w:proofErr w:type="spellEnd"/>
      <w:r w:rsidRPr="00C21499">
        <w:rPr>
          <w:rFonts w:eastAsia="Calibri"/>
          <w:b w:val="0"/>
          <w:bCs w:val="0"/>
          <w:lang w:eastAsia="en-US"/>
        </w:rPr>
        <w:t xml:space="preserve"> сельская СОШ: село Латное улица Октябрьская,53/1; разместили копию решения Совета народных депутатов Латненского сельского поселения от </w:t>
      </w:r>
      <w:r>
        <w:rPr>
          <w:rFonts w:eastAsia="Calibri"/>
          <w:b w:val="0"/>
          <w:bCs w:val="0"/>
          <w:lang w:eastAsia="en-US"/>
        </w:rPr>
        <w:t>11</w:t>
      </w:r>
      <w:r w:rsidRPr="00C21499">
        <w:rPr>
          <w:rFonts w:eastAsia="Calibri"/>
          <w:b w:val="0"/>
          <w:bCs w:val="0"/>
          <w:lang w:eastAsia="en-US"/>
        </w:rPr>
        <w:t xml:space="preserve"> </w:t>
      </w:r>
      <w:r>
        <w:rPr>
          <w:rFonts w:eastAsia="Calibri"/>
          <w:b w:val="0"/>
          <w:bCs w:val="0"/>
          <w:lang w:eastAsia="en-US"/>
        </w:rPr>
        <w:t>марта</w:t>
      </w:r>
      <w:r w:rsidRPr="00C21499">
        <w:rPr>
          <w:rFonts w:eastAsia="Calibri"/>
          <w:b w:val="0"/>
          <w:bCs w:val="0"/>
          <w:lang w:eastAsia="en-US"/>
        </w:rPr>
        <w:t xml:space="preserve">  202</w:t>
      </w:r>
      <w:r>
        <w:rPr>
          <w:rFonts w:eastAsia="Calibri"/>
          <w:b w:val="0"/>
          <w:bCs w:val="0"/>
          <w:lang w:eastAsia="en-US"/>
        </w:rPr>
        <w:t>2</w:t>
      </w:r>
      <w:r w:rsidRPr="00C21499">
        <w:rPr>
          <w:rFonts w:eastAsia="Calibri"/>
          <w:b w:val="0"/>
          <w:bCs w:val="0"/>
          <w:lang w:eastAsia="en-US"/>
        </w:rPr>
        <w:t>г. № 5</w:t>
      </w:r>
      <w:r>
        <w:rPr>
          <w:rFonts w:eastAsia="Calibri"/>
          <w:b w:val="0"/>
          <w:bCs w:val="0"/>
          <w:lang w:eastAsia="en-US"/>
        </w:rPr>
        <w:t>3</w:t>
      </w:r>
      <w:r w:rsidRPr="00C21499">
        <w:rPr>
          <w:rFonts w:eastAsia="Calibri"/>
          <w:b w:val="0"/>
          <w:bCs w:val="0"/>
          <w:lang w:eastAsia="en-US"/>
        </w:rPr>
        <w:t xml:space="preserve"> О</w:t>
      </w:r>
      <w:r w:rsidRPr="00C21499">
        <w:rPr>
          <w:rFonts w:eastAsia="Calibri"/>
          <w:b w:val="0"/>
          <w:bCs w:val="0"/>
          <w:lang w:eastAsia="en-US"/>
        </w:rPr>
        <w:t xml:space="preserve"> </w:t>
      </w:r>
      <w:r w:rsidRPr="00C21499">
        <w:rPr>
          <w:rFonts w:eastAsia="Calibri"/>
          <w:b w:val="0"/>
          <w:bCs w:val="0"/>
          <w:lang w:eastAsia="en-US"/>
        </w:rPr>
        <w:t>внесении изменений</w:t>
      </w:r>
      <w:r>
        <w:rPr>
          <w:rFonts w:eastAsia="Calibri"/>
          <w:b w:val="0"/>
          <w:bCs w:val="0"/>
          <w:lang w:eastAsia="en-US"/>
        </w:rPr>
        <w:t xml:space="preserve"> и дополнений </w:t>
      </w:r>
      <w:r w:rsidRPr="00C21499">
        <w:rPr>
          <w:rFonts w:eastAsia="Calibri"/>
          <w:b w:val="0"/>
          <w:bCs w:val="0"/>
          <w:lang w:eastAsia="en-US"/>
        </w:rPr>
        <w:t xml:space="preserve"> в решение от 2</w:t>
      </w:r>
      <w:r>
        <w:rPr>
          <w:rFonts w:eastAsia="Calibri"/>
          <w:b w:val="0"/>
          <w:bCs w:val="0"/>
          <w:lang w:eastAsia="en-US"/>
        </w:rPr>
        <w:t>3</w:t>
      </w:r>
      <w:r w:rsidRPr="00C21499">
        <w:rPr>
          <w:rFonts w:eastAsia="Calibri"/>
          <w:b w:val="0"/>
          <w:bCs w:val="0"/>
          <w:lang w:eastAsia="en-US"/>
        </w:rPr>
        <w:t>.1</w:t>
      </w:r>
      <w:r>
        <w:rPr>
          <w:rFonts w:eastAsia="Calibri"/>
          <w:b w:val="0"/>
          <w:bCs w:val="0"/>
          <w:lang w:eastAsia="en-US"/>
        </w:rPr>
        <w:t>1</w:t>
      </w:r>
      <w:r w:rsidRPr="00C21499">
        <w:rPr>
          <w:rFonts w:eastAsia="Calibri"/>
          <w:b w:val="0"/>
          <w:bCs w:val="0"/>
          <w:lang w:eastAsia="en-US"/>
        </w:rPr>
        <w:t>.20</w:t>
      </w:r>
      <w:r>
        <w:rPr>
          <w:rFonts w:eastAsia="Calibri"/>
          <w:b w:val="0"/>
          <w:bCs w:val="0"/>
          <w:lang w:eastAsia="en-US"/>
        </w:rPr>
        <w:t>13</w:t>
      </w:r>
      <w:r w:rsidRPr="00C21499">
        <w:rPr>
          <w:rFonts w:eastAsia="Calibri"/>
          <w:b w:val="0"/>
          <w:bCs w:val="0"/>
          <w:lang w:eastAsia="en-US"/>
        </w:rPr>
        <w:t xml:space="preserve"> г.№</w:t>
      </w:r>
      <w:r>
        <w:rPr>
          <w:rFonts w:eastAsia="Calibri"/>
          <w:b w:val="0"/>
          <w:bCs w:val="0"/>
          <w:lang w:eastAsia="en-US"/>
        </w:rPr>
        <w:t>86</w:t>
      </w:r>
      <w:r w:rsidRPr="00C21499">
        <w:rPr>
          <w:rFonts w:eastAsia="Calibri"/>
          <w:b w:val="0"/>
          <w:bCs w:val="0"/>
          <w:lang w:eastAsia="en-US"/>
        </w:rPr>
        <w:t xml:space="preserve">  « </w:t>
      </w:r>
      <w:r>
        <w:rPr>
          <w:rFonts w:eastAsia="Calibri"/>
          <w:b w:val="0"/>
          <w:bCs w:val="0"/>
          <w:lang w:eastAsia="en-US"/>
        </w:rPr>
        <w:t>Об утверждении Положения о бюджетном процессе в  Латненском сельском поселении Семилукского муниципального района Воронежской области</w:t>
      </w:r>
      <w:r w:rsidRPr="00C21499">
        <w:rPr>
          <w:rFonts w:eastAsia="Calibri"/>
          <w:b w:val="0"/>
          <w:bCs w:val="0"/>
          <w:lang w:eastAsia="en-US"/>
        </w:rPr>
        <w:t>»</w:t>
      </w:r>
    </w:p>
    <w:p w14:paraId="0B49D2A9" w14:textId="74EE15CE" w:rsidR="00C21499" w:rsidRPr="00C21499" w:rsidRDefault="00C21499" w:rsidP="00C21499">
      <w:pPr>
        <w:pStyle w:val="4"/>
        <w:rPr>
          <w:rFonts w:eastAsia="Calibri"/>
          <w:b w:val="0"/>
          <w:bCs w:val="0"/>
          <w:lang w:eastAsia="en-US"/>
        </w:rPr>
      </w:pPr>
      <w:bookmarkStart w:id="0" w:name="_GoBack"/>
      <w:bookmarkEnd w:id="0"/>
    </w:p>
    <w:p w14:paraId="2A2341E3" w14:textId="77777777" w:rsidR="00C21499" w:rsidRPr="00C21499" w:rsidRDefault="00C21499" w:rsidP="00C21499">
      <w:pPr>
        <w:tabs>
          <w:tab w:val="left" w:pos="7740"/>
        </w:tabs>
        <w:ind w:firstLine="709"/>
        <w:jc w:val="both"/>
        <w:rPr>
          <w:rFonts w:eastAsia="Calibri"/>
          <w:sz w:val="28"/>
          <w:szCs w:val="28"/>
          <w:lang w:eastAsia="en-US"/>
        </w:rPr>
      </w:pPr>
    </w:p>
    <w:p w14:paraId="25A3668D" w14:textId="77777777" w:rsidR="00C21499" w:rsidRPr="00C21499" w:rsidRDefault="00C21499" w:rsidP="00C21499">
      <w:pPr>
        <w:tabs>
          <w:tab w:val="left" w:pos="7740"/>
        </w:tabs>
        <w:ind w:firstLine="709"/>
        <w:jc w:val="both"/>
        <w:rPr>
          <w:rFonts w:eastAsia="Calibri"/>
          <w:sz w:val="28"/>
          <w:szCs w:val="28"/>
          <w:lang w:eastAsia="en-US"/>
        </w:rPr>
      </w:pPr>
    </w:p>
    <w:p w14:paraId="08A1F4D6" w14:textId="77777777" w:rsidR="00C21499" w:rsidRPr="00C21499" w:rsidRDefault="00C21499" w:rsidP="00C21499">
      <w:pPr>
        <w:tabs>
          <w:tab w:val="left" w:pos="7740"/>
        </w:tabs>
        <w:ind w:firstLine="709"/>
        <w:jc w:val="both"/>
        <w:rPr>
          <w:rFonts w:eastAsia="Calibri"/>
          <w:sz w:val="28"/>
          <w:szCs w:val="28"/>
          <w:lang w:eastAsia="en-US"/>
        </w:rPr>
      </w:pPr>
      <w:r w:rsidRPr="00C21499">
        <w:rPr>
          <w:rFonts w:eastAsia="Calibri"/>
          <w:sz w:val="28"/>
          <w:szCs w:val="28"/>
          <w:lang w:eastAsia="en-US"/>
        </w:rPr>
        <w:t>Котлярова Т.Н  _____________________</w:t>
      </w:r>
    </w:p>
    <w:p w14:paraId="483A5F67" w14:textId="77777777" w:rsidR="00C21499" w:rsidRPr="00C21499" w:rsidRDefault="00C21499" w:rsidP="00C21499">
      <w:pPr>
        <w:tabs>
          <w:tab w:val="left" w:pos="7740"/>
        </w:tabs>
        <w:ind w:firstLine="709"/>
        <w:jc w:val="both"/>
        <w:rPr>
          <w:rFonts w:eastAsia="Calibri"/>
          <w:sz w:val="28"/>
          <w:szCs w:val="28"/>
          <w:lang w:eastAsia="en-US"/>
        </w:rPr>
      </w:pPr>
      <w:r w:rsidRPr="00C21499">
        <w:rPr>
          <w:rFonts w:eastAsia="Calibri"/>
          <w:sz w:val="28"/>
          <w:szCs w:val="28"/>
          <w:lang w:eastAsia="en-US"/>
        </w:rPr>
        <w:t>Авдеева Ю.Г.___________________</w:t>
      </w:r>
    </w:p>
    <w:p w14:paraId="026ACBF6" w14:textId="77777777" w:rsidR="00C21499" w:rsidRPr="00C21499" w:rsidRDefault="00C21499" w:rsidP="00C21499">
      <w:pPr>
        <w:tabs>
          <w:tab w:val="left" w:pos="7740"/>
        </w:tabs>
        <w:ind w:firstLine="709"/>
        <w:jc w:val="both"/>
        <w:rPr>
          <w:rFonts w:eastAsia="Calibri"/>
          <w:sz w:val="28"/>
          <w:szCs w:val="28"/>
          <w:lang w:eastAsia="en-US"/>
        </w:rPr>
      </w:pPr>
      <w:r w:rsidRPr="00C21499">
        <w:rPr>
          <w:rFonts w:eastAsia="Calibri"/>
          <w:sz w:val="28"/>
          <w:szCs w:val="28"/>
          <w:lang w:eastAsia="en-US"/>
        </w:rPr>
        <w:t>Маньков Н.И. _________________</w:t>
      </w:r>
    </w:p>
    <w:p w14:paraId="561F522A" w14:textId="77777777" w:rsidR="00C21499" w:rsidRPr="00C21499" w:rsidRDefault="00C21499" w:rsidP="00C21499">
      <w:pPr>
        <w:tabs>
          <w:tab w:val="left" w:pos="5103"/>
        </w:tabs>
        <w:autoSpaceDE w:val="0"/>
        <w:autoSpaceDN w:val="0"/>
        <w:adjustRightInd w:val="0"/>
        <w:ind w:firstLine="5103"/>
        <w:rPr>
          <w:rFonts w:eastAsia="Calibri"/>
          <w:sz w:val="28"/>
          <w:szCs w:val="28"/>
          <w:lang w:eastAsia="en-US"/>
        </w:rPr>
      </w:pPr>
    </w:p>
    <w:p w14:paraId="0A9FFF23" w14:textId="77777777" w:rsidR="00C21499" w:rsidRDefault="00C21499" w:rsidP="00C21499">
      <w:pPr>
        <w:tabs>
          <w:tab w:val="left" w:pos="7740"/>
        </w:tabs>
        <w:ind w:firstLine="709"/>
        <w:jc w:val="both"/>
        <w:rPr>
          <w:rFonts w:eastAsia="Calibri"/>
          <w:sz w:val="28"/>
          <w:szCs w:val="28"/>
          <w:lang w:eastAsia="en-US"/>
        </w:rPr>
      </w:pPr>
    </w:p>
    <w:p w14:paraId="28C7A262" w14:textId="77777777" w:rsidR="00C21499" w:rsidRPr="00FE310F" w:rsidRDefault="00C21499" w:rsidP="00413E14">
      <w:pPr>
        <w:autoSpaceDE w:val="0"/>
        <w:autoSpaceDN w:val="0"/>
        <w:adjustRightInd w:val="0"/>
        <w:spacing w:after="0" w:line="240" w:lineRule="auto"/>
        <w:ind w:left="5103"/>
        <w:jc w:val="center"/>
        <w:rPr>
          <w:rFonts w:ascii="Times New Roman" w:hAnsi="Times New Roman"/>
          <w:sz w:val="28"/>
          <w:szCs w:val="28"/>
        </w:rPr>
      </w:pPr>
    </w:p>
    <w:sectPr w:rsidR="00C21499" w:rsidRPr="00FE310F" w:rsidSect="00C07880">
      <w:headerReference w:type="default" r:id="rId10"/>
      <w:pgSz w:w="11906" w:h="16838" w:code="9"/>
      <w:pgMar w:top="851" w:right="567"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B0F98" w14:textId="77777777" w:rsidR="00A54B9B" w:rsidRDefault="00A54B9B" w:rsidP="00C07880">
      <w:pPr>
        <w:spacing w:after="0" w:line="240" w:lineRule="auto"/>
      </w:pPr>
      <w:r>
        <w:separator/>
      </w:r>
    </w:p>
  </w:endnote>
  <w:endnote w:type="continuationSeparator" w:id="0">
    <w:p w14:paraId="30549BB4" w14:textId="77777777" w:rsidR="00A54B9B" w:rsidRDefault="00A54B9B" w:rsidP="00C0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0F414" w14:textId="77777777" w:rsidR="00A54B9B" w:rsidRDefault="00A54B9B" w:rsidP="00C07880">
      <w:pPr>
        <w:spacing w:after="0" w:line="240" w:lineRule="auto"/>
      </w:pPr>
      <w:r>
        <w:separator/>
      </w:r>
    </w:p>
  </w:footnote>
  <w:footnote w:type="continuationSeparator" w:id="0">
    <w:p w14:paraId="0B9568A0" w14:textId="77777777" w:rsidR="00A54B9B" w:rsidRDefault="00A54B9B" w:rsidP="00C07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BE35" w14:textId="77777777" w:rsidR="002879DE" w:rsidRDefault="002879DE">
    <w:pPr>
      <w:pStyle w:val="a6"/>
      <w:jc w:val="right"/>
    </w:pPr>
    <w:r>
      <w:fldChar w:fldCharType="begin"/>
    </w:r>
    <w:r>
      <w:instrText>PAGE   \* MERGEFORMAT</w:instrText>
    </w:r>
    <w:r>
      <w:fldChar w:fldCharType="separate"/>
    </w:r>
    <w:r>
      <w:rPr>
        <w:noProof/>
      </w:rPr>
      <w:t>35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FF7"/>
    <w:multiLevelType w:val="hybridMultilevel"/>
    <w:tmpl w:val="20662B82"/>
    <w:lvl w:ilvl="0" w:tplc="FD682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D178B"/>
    <w:multiLevelType w:val="hybridMultilevel"/>
    <w:tmpl w:val="BD3AE8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96647A6"/>
    <w:multiLevelType w:val="hybridMultilevel"/>
    <w:tmpl w:val="78EA4818"/>
    <w:lvl w:ilvl="0" w:tplc="446C56D4">
      <w:start w:val="1"/>
      <w:numFmt w:val="decimal"/>
      <w:lvlText w:val="%1."/>
      <w:lvlJc w:val="left"/>
      <w:pPr>
        <w:ind w:left="1515" w:hanging="97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4C5B0697"/>
    <w:multiLevelType w:val="hybridMultilevel"/>
    <w:tmpl w:val="505EA83E"/>
    <w:lvl w:ilvl="0" w:tplc="F42A80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857ACB"/>
    <w:multiLevelType w:val="hybridMultilevel"/>
    <w:tmpl w:val="229ABEDC"/>
    <w:lvl w:ilvl="0" w:tplc="EE1E76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D2D"/>
    <w:rsid w:val="0000078D"/>
    <w:rsid w:val="0000592E"/>
    <w:rsid w:val="000111E1"/>
    <w:rsid w:val="0001158E"/>
    <w:rsid w:val="00015808"/>
    <w:rsid w:val="00016C43"/>
    <w:rsid w:val="000175B1"/>
    <w:rsid w:val="00020270"/>
    <w:rsid w:val="0002342F"/>
    <w:rsid w:val="000266F7"/>
    <w:rsid w:val="00027F06"/>
    <w:rsid w:val="000304D5"/>
    <w:rsid w:val="0004342F"/>
    <w:rsid w:val="00060231"/>
    <w:rsid w:val="000806EF"/>
    <w:rsid w:val="00091E4B"/>
    <w:rsid w:val="00093CFF"/>
    <w:rsid w:val="000A0936"/>
    <w:rsid w:val="000A398A"/>
    <w:rsid w:val="000A4BC5"/>
    <w:rsid w:val="000A7843"/>
    <w:rsid w:val="000B005B"/>
    <w:rsid w:val="000B3098"/>
    <w:rsid w:val="000B3EBA"/>
    <w:rsid w:val="000B5797"/>
    <w:rsid w:val="000C3306"/>
    <w:rsid w:val="000C33C2"/>
    <w:rsid w:val="000C6D8A"/>
    <w:rsid w:val="000D6E1B"/>
    <w:rsid w:val="000E6344"/>
    <w:rsid w:val="000E6BBB"/>
    <w:rsid w:val="000E77AA"/>
    <w:rsid w:val="000F085E"/>
    <w:rsid w:val="000F544A"/>
    <w:rsid w:val="00101D54"/>
    <w:rsid w:val="00103CEB"/>
    <w:rsid w:val="00112AB0"/>
    <w:rsid w:val="00115BE8"/>
    <w:rsid w:val="00117D13"/>
    <w:rsid w:val="001214D1"/>
    <w:rsid w:val="00124D30"/>
    <w:rsid w:val="00140B26"/>
    <w:rsid w:val="00141D45"/>
    <w:rsid w:val="00151EE7"/>
    <w:rsid w:val="0015397C"/>
    <w:rsid w:val="00153E57"/>
    <w:rsid w:val="00167AFD"/>
    <w:rsid w:val="00172550"/>
    <w:rsid w:val="001754D1"/>
    <w:rsid w:val="00176D3C"/>
    <w:rsid w:val="0018078B"/>
    <w:rsid w:val="001862B3"/>
    <w:rsid w:val="00193D95"/>
    <w:rsid w:val="0019437E"/>
    <w:rsid w:val="001943A4"/>
    <w:rsid w:val="00196B2C"/>
    <w:rsid w:val="001A65AD"/>
    <w:rsid w:val="001A6CAC"/>
    <w:rsid w:val="001B1AC2"/>
    <w:rsid w:val="001B261C"/>
    <w:rsid w:val="001B2C06"/>
    <w:rsid w:val="001B33E9"/>
    <w:rsid w:val="001B7E9E"/>
    <w:rsid w:val="001D4C88"/>
    <w:rsid w:val="001E11A6"/>
    <w:rsid w:val="001E5C2B"/>
    <w:rsid w:val="001F1E32"/>
    <w:rsid w:val="0020729A"/>
    <w:rsid w:val="00207300"/>
    <w:rsid w:val="00211C12"/>
    <w:rsid w:val="00214F58"/>
    <w:rsid w:val="00215C86"/>
    <w:rsid w:val="002168CE"/>
    <w:rsid w:val="00216C52"/>
    <w:rsid w:val="00224992"/>
    <w:rsid w:val="0023116E"/>
    <w:rsid w:val="00240A96"/>
    <w:rsid w:val="002543BC"/>
    <w:rsid w:val="00257935"/>
    <w:rsid w:val="00260BDB"/>
    <w:rsid w:val="002620EF"/>
    <w:rsid w:val="002642FF"/>
    <w:rsid w:val="00264571"/>
    <w:rsid w:val="00271944"/>
    <w:rsid w:val="00271AD1"/>
    <w:rsid w:val="00273449"/>
    <w:rsid w:val="00275C32"/>
    <w:rsid w:val="002879DE"/>
    <w:rsid w:val="002944FE"/>
    <w:rsid w:val="0029460A"/>
    <w:rsid w:val="002A3D74"/>
    <w:rsid w:val="002A569A"/>
    <w:rsid w:val="002B0F0D"/>
    <w:rsid w:val="002B35E4"/>
    <w:rsid w:val="002B4C34"/>
    <w:rsid w:val="002B706D"/>
    <w:rsid w:val="002B7E4C"/>
    <w:rsid w:val="002B7E85"/>
    <w:rsid w:val="002C08E8"/>
    <w:rsid w:val="002D1792"/>
    <w:rsid w:val="002D55D8"/>
    <w:rsid w:val="002E5CB7"/>
    <w:rsid w:val="002F1556"/>
    <w:rsid w:val="002F19E8"/>
    <w:rsid w:val="002F3F37"/>
    <w:rsid w:val="00300818"/>
    <w:rsid w:val="00321328"/>
    <w:rsid w:val="00323316"/>
    <w:rsid w:val="00336234"/>
    <w:rsid w:val="00337FB8"/>
    <w:rsid w:val="003405D1"/>
    <w:rsid w:val="00345BCA"/>
    <w:rsid w:val="00345EBE"/>
    <w:rsid w:val="0034628F"/>
    <w:rsid w:val="00346D45"/>
    <w:rsid w:val="00356791"/>
    <w:rsid w:val="00357F48"/>
    <w:rsid w:val="00362653"/>
    <w:rsid w:val="003646BC"/>
    <w:rsid w:val="00366D2D"/>
    <w:rsid w:val="00371C3C"/>
    <w:rsid w:val="00394C16"/>
    <w:rsid w:val="003A323C"/>
    <w:rsid w:val="003B4F58"/>
    <w:rsid w:val="003C101F"/>
    <w:rsid w:val="003C4007"/>
    <w:rsid w:val="003C481E"/>
    <w:rsid w:val="003C60F0"/>
    <w:rsid w:val="003D0EA3"/>
    <w:rsid w:val="003F115D"/>
    <w:rsid w:val="003F6405"/>
    <w:rsid w:val="00403038"/>
    <w:rsid w:val="004078A8"/>
    <w:rsid w:val="00411134"/>
    <w:rsid w:val="00411539"/>
    <w:rsid w:val="0041355A"/>
    <w:rsid w:val="00413E14"/>
    <w:rsid w:val="00414A15"/>
    <w:rsid w:val="00414C37"/>
    <w:rsid w:val="00433839"/>
    <w:rsid w:val="004353AC"/>
    <w:rsid w:val="00445B0C"/>
    <w:rsid w:val="00446805"/>
    <w:rsid w:val="00466002"/>
    <w:rsid w:val="00470D62"/>
    <w:rsid w:val="00472802"/>
    <w:rsid w:val="00480D38"/>
    <w:rsid w:val="00482E46"/>
    <w:rsid w:val="00483204"/>
    <w:rsid w:val="00484CFA"/>
    <w:rsid w:val="00486928"/>
    <w:rsid w:val="00490DA6"/>
    <w:rsid w:val="00493C4C"/>
    <w:rsid w:val="004B1F2C"/>
    <w:rsid w:val="004B313F"/>
    <w:rsid w:val="004B3206"/>
    <w:rsid w:val="004B4249"/>
    <w:rsid w:val="004C69B3"/>
    <w:rsid w:val="004C6CE9"/>
    <w:rsid w:val="004D253C"/>
    <w:rsid w:val="004D569C"/>
    <w:rsid w:val="004E147A"/>
    <w:rsid w:val="004E6609"/>
    <w:rsid w:val="004F5130"/>
    <w:rsid w:val="00504741"/>
    <w:rsid w:val="00506022"/>
    <w:rsid w:val="00511556"/>
    <w:rsid w:val="00514747"/>
    <w:rsid w:val="00521562"/>
    <w:rsid w:val="00535FAB"/>
    <w:rsid w:val="00542985"/>
    <w:rsid w:val="005509A8"/>
    <w:rsid w:val="00561346"/>
    <w:rsid w:val="00562C7D"/>
    <w:rsid w:val="00564A2D"/>
    <w:rsid w:val="0057573A"/>
    <w:rsid w:val="00580334"/>
    <w:rsid w:val="0059000A"/>
    <w:rsid w:val="005953E4"/>
    <w:rsid w:val="005A2622"/>
    <w:rsid w:val="005A5993"/>
    <w:rsid w:val="005A6D9D"/>
    <w:rsid w:val="005B2495"/>
    <w:rsid w:val="005D494C"/>
    <w:rsid w:val="005F1C7A"/>
    <w:rsid w:val="005F2D22"/>
    <w:rsid w:val="005F3BD5"/>
    <w:rsid w:val="00606640"/>
    <w:rsid w:val="00616C4F"/>
    <w:rsid w:val="00620ACA"/>
    <w:rsid w:val="00634A42"/>
    <w:rsid w:val="00647FB5"/>
    <w:rsid w:val="00651408"/>
    <w:rsid w:val="006667E8"/>
    <w:rsid w:val="006701F6"/>
    <w:rsid w:val="00671F07"/>
    <w:rsid w:val="00674839"/>
    <w:rsid w:val="006855C9"/>
    <w:rsid w:val="00687A45"/>
    <w:rsid w:val="00695B5B"/>
    <w:rsid w:val="00697B23"/>
    <w:rsid w:val="006B4C66"/>
    <w:rsid w:val="006C07A9"/>
    <w:rsid w:val="006C2189"/>
    <w:rsid w:val="006C2445"/>
    <w:rsid w:val="006D0490"/>
    <w:rsid w:val="006E37D1"/>
    <w:rsid w:val="006F29F4"/>
    <w:rsid w:val="006F2EAB"/>
    <w:rsid w:val="00705ED7"/>
    <w:rsid w:val="007127B1"/>
    <w:rsid w:val="00722CC2"/>
    <w:rsid w:val="00731A9F"/>
    <w:rsid w:val="00744DED"/>
    <w:rsid w:val="00745176"/>
    <w:rsid w:val="007701AA"/>
    <w:rsid w:val="00775CA6"/>
    <w:rsid w:val="007779D7"/>
    <w:rsid w:val="0078462C"/>
    <w:rsid w:val="00786A47"/>
    <w:rsid w:val="00794B97"/>
    <w:rsid w:val="007A164B"/>
    <w:rsid w:val="007B541B"/>
    <w:rsid w:val="007B7BDF"/>
    <w:rsid w:val="007C52B6"/>
    <w:rsid w:val="007D6921"/>
    <w:rsid w:val="007E50BF"/>
    <w:rsid w:val="007F1E5D"/>
    <w:rsid w:val="007F246B"/>
    <w:rsid w:val="007F2BAA"/>
    <w:rsid w:val="007F6708"/>
    <w:rsid w:val="007F7E1C"/>
    <w:rsid w:val="00801D83"/>
    <w:rsid w:val="008211C3"/>
    <w:rsid w:val="00821F7B"/>
    <w:rsid w:val="00825ACA"/>
    <w:rsid w:val="00851E39"/>
    <w:rsid w:val="00853E27"/>
    <w:rsid w:val="0085596A"/>
    <w:rsid w:val="00862D3C"/>
    <w:rsid w:val="0086656D"/>
    <w:rsid w:val="00867286"/>
    <w:rsid w:val="00867DB2"/>
    <w:rsid w:val="008745DE"/>
    <w:rsid w:val="00882E6E"/>
    <w:rsid w:val="0088333D"/>
    <w:rsid w:val="0088611D"/>
    <w:rsid w:val="00886736"/>
    <w:rsid w:val="0089041C"/>
    <w:rsid w:val="008926CD"/>
    <w:rsid w:val="00892A30"/>
    <w:rsid w:val="008930AA"/>
    <w:rsid w:val="00893566"/>
    <w:rsid w:val="008A4DE8"/>
    <w:rsid w:val="008B1F92"/>
    <w:rsid w:val="008B486E"/>
    <w:rsid w:val="008B5BD1"/>
    <w:rsid w:val="008C23B2"/>
    <w:rsid w:val="008D5A71"/>
    <w:rsid w:val="008E41D0"/>
    <w:rsid w:val="008E65C0"/>
    <w:rsid w:val="008E6E79"/>
    <w:rsid w:val="00900D50"/>
    <w:rsid w:val="00906AD3"/>
    <w:rsid w:val="00906C49"/>
    <w:rsid w:val="00914309"/>
    <w:rsid w:val="00914FC6"/>
    <w:rsid w:val="009163A1"/>
    <w:rsid w:val="00924573"/>
    <w:rsid w:val="0092558D"/>
    <w:rsid w:val="00925B35"/>
    <w:rsid w:val="00926214"/>
    <w:rsid w:val="00927C99"/>
    <w:rsid w:val="00943BC6"/>
    <w:rsid w:val="00955210"/>
    <w:rsid w:val="00963550"/>
    <w:rsid w:val="0096359D"/>
    <w:rsid w:val="00963DE3"/>
    <w:rsid w:val="0096538C"/>
    <w:rsid w:val="0096620B"/>
    <w:rsid w:val="00981B13"/>
    <w:rsid w:val="009839BF"/>
    <w:rsid w:val="009857DD"/>
    <w:rsid w:val="009906B7"/>
    <w:rsid w:val="009945C2"/>
    <w:rsid w:val="00996CD6"/>
    <w:rsid w:val="009A5869"/>
    <w:rsid w:val="009A588B"/>
    <w:rsid w:val="009A7667"/>
    <w:rsid w:val="009B16FD"/>
    <w:rsid w:val="009B2715"/>
    <w:rsid w:val="009B3385"/>
    <w:rsid w:val="009B3924"/>
    <w:rsid w:val="009B55AE"/>
    <w:rsid w:val="009C2714"/>
    <w:rsid w:val="009C43D4"/>
    <w:rsid w:val="009C70A7"/>
    <w:rsid w:val="009C7F2F"/>
    <w:rsid w:val="009D06D4"/>
    <w:rsid w:val="009D32F3"/>
    <w:rsid w:val="009D6E08"/>
    <w:rsid w:val="009E60CC"/>
    <w:rsid w:val="009F0709"/>
    <w:rsid w:val="009F6693"/>
    <w:rsid w:val="00A008F0"/>
    <w:rsid w:val="00A049AE"/>
    <w:rsid w:val="00A203CC"/>
    <w:rsid w:val="00A21796"/>
    <w:rsid w:val="00A22B31"/>
    <w:rsid w:val="00A24571"/>
    <w:rsid w:val="00A24C75"/>
    <w:rsid w:val="00A2521F"/>
    <w:rsid w:val="00A26AA8"/>
    <w:rsid w:val="00A373DA"/>
    <w:rsid w:val="00A42F53"/>
    <w:rsid w:val="00A42F89"/>
    <w:rsid w:val="00A51DAE"/>
    <w:rsid w:val="00A54B9B"/>
    <w:rsid w:val="00A566FE"/>
    <w:rsid w:val="00A63903"/>
    <w:rsid w:val="00A63CB0"/>
    <w:rsid w:val="00A672DA"/>
    <w:rsid w:val="00A71A55"/>
    <w:rsid w:val="00A83175"/>
    <w:rsid w:val="00A92A49"/>
    <w:rsid w:val="00A93B0E"/>
    <w:rsid w:val="00A9722E"/>
    <w:rsid w:val="00AB36FF"/>
    <w:rsid w:val="00AB78E4"/>
    <w:rsid w:val="00AC2C8B"/>
    <w:rsid w:val="00AC63C5"/>
    <w:rsid w:val="00AD5861"/>
    <w:rsid w:val="00AF3BD6"/>
    <w:rsid w:val="00B01348"/>
    <w:rsid w:val="00B12397"/>
    <w:rsid w:val="00B147C2"/>
    <w:rsid w:val="00B15111"/>
    <w:rsid w:val="00B214E5"/>
    <w:rsid w:val="00B225CF"/>
    <w:rsid w:val="00B4327B"/>
    <w:rsid w:val="00B447B5"/>
    <w:rsid w:val="00B46C3A"/>
    <w:rsid w:val="00B62C37"/>
    <w:rsid w:val="00B708C7"/>
    <w:rsid w:val="00B71A5B"/>
    <w:rsid w:val="00B748B6"/>
    <w:rsid w:val="00B74A5A"/>
    <w:rsid w:val="00B818D1"/>
    <w:rsid w:val="00B91481"/>
    <w:rsid w:val="00B95051"/>
    <w:rsid w:val="00BA0BDF"/>
    <w:rsid w:val="00BA67C2"/>
    <w:rsid w:val="00BB5FD8"/>
    <w:rsid w:val="00BB706A"/>
    <w:rsid w:val="00BD3027"/>
    <w:rsid w:val="00BE47E1"/>
    <w:rsid w:val="00BE6DE3"/>
    <w:rsid w:val="00BE7801"/>
    <w:rsid w:val="00BF16EC"/>
    <w:rsid w:val="00BF24AF"/>
    <w:rsid w:val="00BF3ED4"/>
    <w:rsid w:val="00C0031A"/>
    <w:rsid w:val="00C03794"/>
    <w:rsid w:val="00C03D3E"/>
    <w:rsid w:val="00C06BA6"/>
    <w:rsid w:val="00C07880"/>
    <w:rsid w:val="00C1421F"/>
    <w:rsid w:val="00C21499"/>
    <w:rsid w:val="00C30655"/>
    <w:rsid w:val="00C3178C"/>
    <w:rsid w:val="00C57F35"/>
    <w:rsid w:val="00C8138B"/>
    <w:rsid w:val="00C92617"/>
    <w:rsid w:val="00C9642A"/>
    <w:rsid w:val="00CA131D"/>
    <w:rsid w:val="00CA19C0"/>
    <w:rsid w:val="00CA3148"/>
    <w:rsid w:val="00CA4369"/>
    <w:rsid w:val="00CC30C6"/>
    <w:rsid w:val="00CC3620"/>
    <w:rsid w:val="00CC3C0C"/>
    <w:rsid w:val="00CC6943"/>
    <w:rsid w:val="00CD08E5"/>
    <w:rsid w:val="00CD24AA"/>
    <w:rsid w:val="00CD4FF6"/>
    <w:rsid w:val="00CE3C18"/>
    <w:rsid w:val="00CE4030"/>
    <w:rsid w:val="00CE4710"/>
    <w:rsid w:val="00CE4D47"/>
    <w:rsid w:val="00CF26D1"/>
    <w:rsid w:val="00CF471F"/>
    <w:rsid w:val="00CF7EF7"/>
    <w:rsid w:val="00D01953"/>
    <w:rsid w:val="00D10015"/>
    <w:rsid w:val="00D1216B"/>
    <w:rsid w:val="00D162CE"/>
    <w:rsid w:val="00D21A2A"/>
    <w:rsid w:val="00D31526"/>
    <w:rsid w:val="00D32539"/>
    <w:rsid w:val="00D33511"/>
    <w:rsid w:val="00D4118D"/>
    <w:rsid w:val="00D50F18"/>
    <w:rsid w:val="00D54BAA"/>
    <w:rsid w:val="00D55DAD"/>
    <w:rsid w:val="00D57741"/>
    <w:rsid w:val="00D57E1D"/>
    <w:rsid w:val="00D645AA"/>
    <w:rsid w:val="00D823C2"/>
    <w:rsid w:val="00D84F11"/>
    <w:rsid w:val="00D85A21"/>
    <w:rsid w:val="00D861FA"/>
    <w:rsid w:val="00D875B9"/>
    <w:rsid w:val="00D93410"/>
    <w:rsid w:val="00D93CFE"/>
    <w:rsid w:val="00DB4C68"/>
    <w:rsid w:val="00DC058D"/>
    <w:rsid w:val="00DC25A7"/>
    <w:rsid w:val="00DC2D0A"/>
    <w:rsid w:val="00DC5E2A"/>
    <w:rsid w:val="00DD0573"/>
    <w:rsid w:val="00DD471F"/>
    <w:rsid w:val="00DE754C"/>
    <w:rsid w:val="00DF242E"/>
    <w:rsid w:val="00DF7E67"/>
    <w:rsid w:val="00E0176A"/>
    <w:rsid w:val="00E0221C"/>
    <w:rsid w:val="00E04223"/>
    <w:rsid w:val="00E12199"/>
    <w:rsid w:val="00E13FA8"/>
    <w:rsid w:val="00E14001"/>
    <w:rsid w:val="00E1628E"/>
    <w:rsid w:val="00E2006C"/>
    <w:rsid w:val="00E204FD"/>
    <w:rsid w:val="00E275F6"/>
    <w:rsid w:val="00E32DE0"/>
    <w:rsid w:val="00E3456E"/>
    <w:rsid w:val="00E34ED3"/>
    <w:rsid w:val="00E41563"/>
    <w:rsid w:val="00E66546"/>
    <w:rsid w:val="00E676DE"/>
    <w:rsid w:val="00E72224"/>
    <w:rsid w:val="00E7349C"/>
    <w:rsid w:val="00E8316C"/>
    <w:rsid w:val="00E84F4A"/>
    <w:rsid w:val="00E92017"/>
    <w:rsid w:val="00E95145"/>
    <w:rsid w:val="00EA2FF3"/>
    <w:rsid w:val="00EA3334"/>
    <w:rsid w:val="00EB515C"/>
    <w:rsid w:val="00EC470A"/>
    <w:rsid w:val="00EC7C4D"/>
    <w:rsid w:val="00ED1AFD"/>
    <w:rsid w:val="00ED2650"/>
    <w:rsid w:val="00ED30DF"/>
    <w:rsid w:val="00EE110D"/>
    <w:rsid w:val="00EE7621"/>
    <w:rsid w:val="00EF5859"/>
    <w:rsid w:val="00EF7CAB"/>
    <w:rsid w:val="00F00358"/>
    <w:rsid w:val="00F01810"/>
    <w:rsid w:val="00F02351"/>
    <w:rsid w:val="00F046B1"/>
    <w:rsid w:val="00F04DC5"/>
    <w:rsid w:val="00F12459"/>
    <w:rsid w:val="00F138C0"/>
    <w:rsid w:val="00F21B41"/>
    <w:rsid w:val="00F27194"/>
    <w:rsid w:val="00F302FA"/>
    <w:rsid w:val="00F34674"/>
    <w:rsid w:val="00F356E2"/>
    <w:rsid w:val="00F3657C"/>
    <w:rsid w:val="00F36651"/>
    <w:rsid w:val="00F4244F"/>
    <w:rsid w:val="00F42FD0"/>
    <w:rsid w:val="00F5303B"/>
    <w:rsid w:val="00F54ABA"/>
    <w:rsid w:val="00F6491C"/>
    <w:rsid w:val="00F655A1"/>
    <w:rsid w:val="00F706CC"/>
    <w:rsid w:val="00F72613"/>
    <w:rsid w:val="00F75F74"/>
    <w:rsid w:val="00F85D8A"/>
    <w:rsid w:val="00F874F6"/>
    <w:rsid w:val="00F87638"/>
    <w:rsid w:val="00F92462"/>
    <w:rsid w:val="00F97204"/>
    <w:rsid w:val="00FA0F85"/>
    <w:rsid w:val="00FA314F"/>
    <w:rsid w:val="00FB58FE"/>
    <w:rsid w:val="00FB7A7A"/>
    <w:rsid w:val="00FC3840"/>
    <w:rsid w:val="00FC4ED9"/>
    <w:rsid w:val="00FD1F4D"/>
    <w:rsid w:val="00FE241E"/>
    <w:rsid w:val="00FE310F"/>
    <w:rsid w:val="00FE5F02"/>
    <w:rsid w:val="00FE633C"/>
    <w:rsid w:val="00FE7947"/>
    <w:rsid w:val="00FF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B89054"/>
  <w15:docId w15:val="{77849890-C07F-4CC4-B4D3-8CFB7BC3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9642A"/>
    <w:pPr>
      <w:spacing w:after="200" w:line="276" w:lineRule="auto"/>
    </w:pPr>
    <w:rPr>
      <w:sz w:val="22"/>
      <w:szCs w:val="22"/>
    </w:rPr>
  </w:style>
  <w:style w:type="paragraph" w:styleId="1">
    <w:name w:val="heading 1"/>
    <w:aliases w:val="!Части документа"/>
    <w:basedOn w:val="a"/>
    <w:next w:val="a"/>
    <w:link w:val="10"/>
    <w:qFormat/>
    <w:locked/>
    <w:rsid w:val="00E84F4A"/>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locked/>
    <w:rsid w:val="00E84F4A"/>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locked/>
    <w:rsid w:val="00E84F4A"/>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locked/>
    <w:rsid w:val="00E84F4A"/>
    <w:pPr>
      <w:spacing w:after="0" w:line="240" w:lineRule="auto"/>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642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9642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9642A"/>
    <w:pPr>
      <w:widowControl w:val="0"/>
      <w:autoSpaceDE w:val="0"/>
      <w:autoSpaceDN w:val="0"/>
      <w:adjustRightInd w:val="0"/>
    </w:pPr>
    <w:rPr>
      <w:rFonts w:ascii="Arial" w:hAnsi="Arial" w:cs="Arial"/>
      <w:b/>
      <w:bCs/>
    </w:rPr>
  </w:style>
  <w:style w:type="paragraph" w:customStyle="1" w:styleId="ConsPlusCell">
    <w:name w:val="ConsPlusCell"/>
    <w:uiPriority w:val="99"/>
    <w:rsid w:val="00C9642A"/>
    <w:pPr>
      <w:widowControl w:val="0"/>
      <w:autoSpaceDE w:val="0"/>
      <w:autoSpaceDN w:val="0"/>
      <w:adjustRightInd w:val="0"/>
    </w:pPr>
    <w:rPr>
      <w:rFonts w:ascii="Arial" w:hAnsi="Arial" w:cs="Arial"/>
    </w:rPr>
  </w:style>
  <w:style w:type="paragraph" w:customStyle="1" w:styleId="ConsPlusDocList">
    <w:name w:val="ConsPlusDocList"/>
    <w:uiPriority w:val="99"/>
    <w:rsid w:val="00C9642A"/>
    <w:pPr>
      <w:widowControl w:val="0"/>
      <w:autoSpaceDE w:val="0"/>
      <w:autoSpaceDN w:val="0"/>
      <w:adjustRightInd w:val="0"/>
    </w:pPr>
    <w:rPr>
      <w:rFonts w:ascii="Courier New" w:hAnsi="Courier New" w:cs="Courier New"/>
    </w:rPr>
  </w:style>
  <w:style w:type="character" w:styleId="a3">
    <w:name w:val="Hyperlink"/>
    <w:rsid w:val="00925B35"/>
    <w:rPr>
      <w:rFonts w:cs="Times New Roman"/>
      <w:color w:val="0000FF"/>
      <w:u w:val="single"/>
    </w:rPr>
  </w:style>
  <w:style w:type="paragraph" w:styleId="a4">
    <w:name w:val="Balloon Text"/>
    <w:basedOn w:val="a"/>
    <w:link w:val="a5"/>
    <w:uiPriority w:val="99"/>
    <w:semiHidden/>
    <w:rsid w:val="000C33C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C33C2"/>
    <w:rPr>
      <w:rFonts w:ascii="Tahoma" w:hAnsi="Tahoma" w:cs="Tahoma"/>
      <w:sz w:val="16"/>
      <w:szCs w:val="16"/>
    </w:rPr>
  </w:style>
  <w:style w:type="paragraph" w:styleId="a6">
    <w:name w:val="header"/>
    <w:basedOn w:val="a"/>
    <w:link w:val="a7"/>
    <w:uiPriority w:val="99"/>
    <w:unhideWhenUsed/>
    <w:rsid w:val="00C07880"/>
    <w:pPr>
      <w:tabs>
        <w:tab w:val="center" w:pos="4677"/>
        <w:tab w:val="right" w:pos="9355"/>
      </w:tabs>
    </w:pPr>
  </w:style>
  <w:style w:type="character" w:customStyle="1" w:styleId="a7">
    <w:name w:val="Верхний колонтитул Знак"/>
    <w:link w:val="a6"/>
    <w:uiPriority w:val="99"/>
    <w:rsid w:val="00C07880"/>
    <w:rPr>
      <w:sz w:val="22"/>
      <w:szCs w:val="22"/>
    </w:rPr>
  </w:style>
  <w:style w:type="paragraph" w:styleId="a8">
    <w:name w:val="footer"/>
    <w:basedOn w:val="a"/>
    <w:link w:val="a9"/>
    <w:uiPriority w:val="99"/>
    <w:unhideWhenUsed/>
    <w:rsid w:val="00C07880"/>
    <w:pPr>
      <w:tabs>
        <w:tab w:val="center" w:pos="4677"/>
        <w:tab w:val="right" w:pos="9355"/>
      </w:tabs>
    </w:pPr>
  </w:style>
  <w:style w:type="character" w:customStyle="1" w:styleId="a9">
    <w:name w:val="Нижний колонтитул Знак"/>
    <w:link w:val="a8"/>
    <w:uiPriority w:val="99"/>
    <w:rsid w:val="00C07880"/>
    <w:rPr>
      <w:sz w:val="22"/>
      <w:szCs w:val="22"/>
    </w:rPr>
  </w:style>
  <w:style w:type="paragraph" w:styleId="aa">
    <w:name w:val="List Paragraph"/>
    <w:basedOn w:val="a"/>
    <w:uiPriority w:val="34"/>
    <w:qFormat/>
    <w:rsid w:val="00BA67C2"/>
    <w:pPr>
      <w:ind w:left="720"/>
      <w:contextualSpacing/>
    </w:pPr>
  </w:style>
  <w:style w:type="character" w:customStyle="1" w:styleId="10">
    <w:name w:val="Заголовок 1 Знак"/>
    <w:aliases w:val="!Части документа Знак"/>
    <w:basedOn w:val="a0"/>
    <w:link w:val="1"/>
    <w:rsid w:val="00E84F4A"/>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84F4A"/>
    <w:rPr>
      <w:rFonts w:ascii="Arial" w:hAnsi="Arial" w:cs="Arial"/>
      <w:b/>
      <w:bCs/>
      <w:iCs/>
      <w:sz w:val="30"/>
      <w:szCs w:val="28"/>
    </w:rPr>
  </w:style>
  <w:style w:type="character" w:customStyle="1" w:styleId="30">
    <w:name w:val="Заголовок 3 Знак"/>
    <w:aliases w:val="!Главы документа Знак"/>
    <w:basedOn w:val="a0"/>
    <w:link w:val="3"/>
    <w:rsid w:val="00E84F4A"/>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84F4A"/>
    <w:rPr>
      <w:rFonts w:ascii="Arial" w:hAnsi="Arial"/>
      <w:b/>
      <w:bCs/>
      <w:sz w:val="26"/>
      <w:szCs w:val="28"/>
    </w:rPr>
  </w:style>
  <w:style w:type="numbering" w:customStyle="1" w:styleId="11">
    <w:name w:val="Нет списка1"/>
    <w:next w:val="a2"/>
    <w:semiHidden/>
    <w:unhideWhenUsed/>
    <w:rsid w:val="00E84F4A"/>
  </w:style>
  <w:style w:type="paragraph" w:customStyle="1" w:styleId="Style7">
    <w:name w:val="Style7"/>
    <w:basedOn w:val="a"/>
    <w:uiPriority w:val="99"/>
    <w:rsid w:val="00E84F4A"/>
    <w:pPr>
      <w:widowControl w:val="0"/>
      <w:autoSpaceDE w:val="0"/>
      <w:autoSpaceDN w:val="0"/>
      <w:adjustRightInd w:val="0"/>
      <w:spacing w:after="0" w:line="322" w:lineRule="exact"/>
      <w:ind w:firstLine="682"/>
      <w:jc w:val="both"/>
    </w:pPr>
    <w:rPr>
      <w:rFonts w:ascii="Corbel" w:hAnsi="Corbel"/>
      <w:sz w:val="24"/>
      <w:szCs w:val="24"/>
    </w:rPr>
  </w:style>
  <w:style w:type="character" w:customStyle="1" w:styleId="FontStyle16">
    <w:name w:val="Font Style16"/>
    <w:uiPriority w:val="99"/>
    <w:rsid w:val="00E84F4A"/>
    <w:rPr>
      <w:rFonts w:ascii="Times New Roman" w:hAnsi="Times New Roman" w:cs="Times New Roman"/>
      <w:spacing w:val="20"/>
      <w:sz w:val="24"/>
      <w:szCs w:val="24"/>
    </w:rPr>
  </w:style>
  <w:style w:type="character" w:styleId="HTML">
    <w:name w:val="HTML Variable"/>
    <w:aliases w:val="!Ссылки в документе"/>
    <w:rsid w:val="00E84F4A"/>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84F4A"/>
    <w:pPr>
      <w:spacing w:after="0" w:line="240" w:lineRule="auto"/>
      <w:ind w:firstLine="567"/>
      <w:jc w:val="both"/>
    </w:pPr>
    <w:rPr>
      <w:rFonts w:ascii="Courier" w:hAnsi="Courier"/>
      <w:szCs w:val="20"/>
    </w:rPr>
  </w:style>
  <w:style w:type="character" w:customStyle="1" w:styleId="ac">
    <w:name w:val="Текст примечания Знак"/>
    <w:aliases w:val="!Равноширинный текст документа Знак"/>
    <w:basedOn w:val="a0"/>
    <w:link w:val="ab"/>
    <w:semiHidden/>
    <w:rsid w:val="00E84F4A"/>
    <w:rPr>
      <w:rFonts w:ascii="Courier" w:hAnsi="Courier"/>
      <w:sz w:val="22"/>
    </w:rPr>
  </w:style>
  <w:style w:type="paragraph" w:customStyle="1" w:styleId="Title">
    <w:name w:val="Title!Название НПА"/>
    <w:basedOn w:val="a"/>
    <w:rsid w:val="00E84F4A"/>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E84F4A"/>
    <w:pPr>
      <w:spacing w:before="120" w:after="120"/>
      <w:jc w:val="right"/>
    </w:pPr>
    <w:rPr>
      <w:rFonts w:ascii="Arial" w:hAnsi="Arial" w:cs="Arial"/>
      <w:b/>
      <w:bCs/>
      <w:kern w:val="28"/>
      <w:sz w:val="32"/>
      <w:szCs w:val="32"/>
    </w:rPr>
  </w:style>
  <w:style w:type="paragraph" w:customStyle="1" w:styleId="Table">
    <w:name w:val="Table!Таблица"/>
    <w:rsid w:val="00E84F4A"/>
    <w:rPr>
      <w:rFonts w:ascii="Arial" w:hAnsi="Arial" w:cs="Arial"/>
      <w:bCs/>
      <w:kern w:val="28"/>
      <w:sz w:val="24"/>
      <w:szCs w:val="32"/>
    </w:rPr>
  </w:style>
  <w:style w:type="paragraph" w:customStyle="1" w:styleId="Table0">
    <w:name w:val="Table!"/>
    <w:next w:val="Table"/>
    <w:rsid w:val="00E84F4A"/>
    <w:pPr>
      <w:jc w:val="center"/>
    </w:pPr>
    <w:rPr>
      <w:rFonts w:ascii="Arial" w:hAnsi="Arial" w:cs="Arial"/>
      <w:b/>
      <w:bCs/>
      <w:kern w:val="28"/>
      <w:sz w:val="24"/>
      <w:szCs w:val="32"/>
    </w:rPr>
  </w:style>
  <w:style w:type="paragraph" w:styleId="ad">
    <w:name w:val="Normal (Web)"/>
    <w:basedOn w:val="a"/>
    <w:uiPriority w:val="99"/>
    <w:unhideWhenUsed/>
    <w:rsid w:val="00E84F4A"/>
    <w:pPr>
      <w:spacing w:before="100" w:beforeAutospacing="1" w:after="100" w:afterAutospacing="1" w:line="240" w:lineRule="auto"/>
      <w:ind w:firstLine="56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7070">
      <w:bodyDiv w:val="1"/>
      <w:marLeft w:val="0"/>
      <w:marRight w:val="0"/>
      <w:marTop w:val="0"/>
      <w:marBottom w:val="0"/>
      <w:divBdr>
        <w:top w:val="none" w:sz="0" w:space="0" w:color="auto"/>
        <w:left w:val="none" w:sz="0" w:space="0" w:color="auto"/>
        <w:bottom w:val="none" w:sz="0" w:space="0" w:color="auto"/>
        <w:right w:val="none" w:sz="0" w:space="0" w:color="auto"/>
      </w:divBdr>
    </w:div>
    <w:div w:id="20814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F49604EF7E3C710A8F917259E5582F751E24E6339F0982B27A45B4DCE6F445802207C781EAA683CA1D2KBX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8BF49604EF7E3C710A8F917259E5582F751E24E6339F0982B27A45B4DCE6F445802207C781EAA683CA1D2KBX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88C4-21B1-42F8-9AD2-D7BDF254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7369</TotalTime>
  <Pages>36</Pages>
  <Words>12328</Words>
  <Characters>70273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 Windows</cp:lastModifiedBy>
  <cp:revision>143</cp:revision>
  <cp:lastPrinted>2020-03-25T10:23:00Z</cp:lastPrinted>
  <dcterms:created xsi:type="dcterms:W3CDTF">2013-02-13T13:05:00Z</dcterms:created>
  <dcterms:modified xsi:type="dcterms:W3CDTF">2022-03-14T12:30:00Z</dcterms:modified>
</cp:coreProperties>
</file>