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63" w:rsidRDefault="00D668B9">
      <w:pPr>
        <w:pStyle w:val="20"/>
        <w:shd w:val="clear" w:color="auto" w:fill="auto"/>
        <w:spacing w:after="271"/>
        <w:ind w:left="40"/>
      </w:pPr>
      <w:r>
        <w:t>АДМИНИСТРАЦИЯ ЛАТНЕНСКОГО СЕЛЬСКОГО ПОСЕЛЕНИЯ</w:t>
      </w:r>
      <w:r>
        <w:br/>
        <w:t>СЕМИЛУКСКОГО МУНИЦИПАЛЬНОГО РАЙОНА</w:t>
      </w:r>
      <w:r>
        <w:br/>
        <w:t>ВОРОНЕЖСКОЙ ОБЛАСТИ</w:t>
      </w:r>
    </w:p>
    <w:p w:rsidR="00A66363" w:rsidRDefault="00D668B9">
      <w:pPr>
        <w:pStyle w:val="20"/>
        <w:shd w:val="clear" w:color="auto" w:fill="auto"/>
        <w:spacing w:after="223" w:line="240" w:lineRule="exact"/>
        <w:ind w:left="40"/>
      </w:pPr>
      <w:r>
        <w:t>РАСПОРЯЖЕНИЕ</w:t>
      </w:r>
    </w:p>
    <w:p w:rsidR="00F452BA" w:rsidRDefault="00F452BA">
      <w:pPr>
        <w:pStyle w:val="20"/>
        <w:shd w:val="clear" w:color="auto" w:fill="auto"/>
        <w:spacing w:after="279" w:line="322" w:lineRule="exact"/>
        <w:ind w:right="3040"/>
        <w:jc w:val="left"/>
      </w:pPr>
      <w:r>
        <w:t>от 24.01.2025 года</w:t>
      </w:r>
      <w:r w:rsidR="004A4B36">
        <w:t xml:space="preserve"> </w:t>
      </w:r>
      <w:bookmarkStart w:id="0" w:name="_GoBack"/>
      <w:bookmarkEnd w:id="0"/>
      <w:r>
        <w:t>№ 2</w:t>
      </w:r>
      <w:r w:rsidR="00D668B9">
        <w:t>-од</w:t>
      </w:r>
    </w:p>
    <w:p w:rsidR="00A66363" w:rsidRDefault="00D668B9">
      <w:pPr>
        <w:pStyle w:val="20"/>
        <w:shd w:val="clear" w:color="auto" w:fill="auto"/>
        <w:spacing w:after="279" w:line="322" w:lineRule="exact"/>
        <w:ind w:right="3040"/>
        <w:jc w:val="left"/>
      </w:pPr>
      <w:r>
        <w:t xml:space="preserve"> с. Латное</w:t>
      </w:r>
    </w:p>
    <w:p w:rsidR="00A66363" w:rsidRDefault="00D668B9">
      <w:pPr>
        <w:pStyle w:val="20"/>
        <w:shd w:val="clear" w:color="auto" w:fill="auto"/>
        <w:spacing w:after="1047" w:line="274" w:lineRule="exact"/>
        <w:ind w:right="4800"/>
        <w:jc w:val="both"/>
      </w:pPr>
      <w:r>
        <w:t xml:space="preserve">Об утверждении Плана мероприятий по антикоррупционному просвещению в Латненском сельском поселении </w:t>
      </w:r>
      <w:r>
        <w:t>Семилукско</w:t>
      </w:r>
      <w:r w:rsidR="00F452BA">
        <w:t>го муниципального района на 2025</w:t>
      </w:r>
      <w:r>
        <w:t xml:space="preserve"> год.</w:t>
      </w:r>
    </w:p>
    <w:p w:rsidR="00A66363" w:rsidRDefault="00D668B9">
      <w:pPr>
        <w:pStyle w:val="20"/>
        <w:shd w:val="clear" w:color="auto" w:fill="auto"/>
        <w:spacing w:after="173" w:line="240" w:lineRule="exact"/>
        <w:jc w:val="right"/>
      </w:pPr>
      <w:r>
        <w:t>В соответствии с частью 4 статьи 6 Закона Воронежской области от 12.05.2009 №</w:t>
      </w:r>
    </w:p>
    <w:p w:rsidR="00A66363" w:rsidRDefault="00D668B9">
      <w:pPr>
        <w:pStyle w:val="20"/>
        <w:shd w:val="clear" w:color="auto" w:fill="auto"/>
        <w:spacing w:after="64" w:line="240" w:lineRule="exact"/>
        <w:jc w:val="both"/>
      </w:pPr>
      <w:r>
        <w:t>43-03 «О профилактике коррупции в Воронежской области»:</w:t>
      </w:r>
    </w:p>
    <w:p w:rsidR="00A66363" w:rsidRDefault="00A66363">
      <w:pPr>
        <w:pStyle w:val="30"/>
        <w:shd w:val="clear" w:color="auto" w:fill="auto"/>
        <w:spacing w:before="0" w:after="57" w:line="130" w:lineRule="exact"/>
        <w:ind w:left="3600"/>
      </w:pPr>
    </w:p>
    <w:p w:rsidR="00A66363" w:rsidRDefault="00D668B9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413" w:lineRule="exact"/>
        <w:ind w:firstLine="760"/>
        <w:jc w:val="both"/>
      </w:pPr>
      <w:r>
        <w:t>Утвердить план мероприятий по антикоррупционному просвещению в Латненско</w:t>
      </w:r>
      <w:r w:rsidR="00F452BA">
        <w:t>м сельском поселении на 2025</w:t>
      </w:r>
      <w:r>
        <w:t xml:space="preserve"> год (далее - План) согласно приложению, к настоящему распоряжению.</w:t>
      </w:r>
    </w:p>
    <w:p w:rsidR="00A66363" w:rsidRDefault="00D668B9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after="0" w:line="413" w:lineRule="exact"/>
        <w:ind w:firstLine="760"/>
        <w:jc w:val="both"/>
      </w:pPr>
      <w:r>
        <w:t>Настоящее распоряжение распространяет свое действие на правоотно</w:t>
      </w:r>
      <w:r w:rsidR="00F452BA">
        <w:t>шения, возникшие с 1 января 2025</w:t>
      </w:r>
      <w:r>
        <w:t xml:space="preserve"> г.</w:t>
      </w:r>
    </w:p>
    <w:p w:rsidR="00A66363" w:rsidRDefault="00D668B9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888" w:line="413" w:lineRule="exact"/>
        <w:ind w:firstLine="760"/>
        <w:jc w:val="both"/>
      </w:pPr>
      <w:r>
        <w:t>Контроль за исполнением настоящего постановления оставляю за</w:t>
      </w:r>
      <w:r>
        <w:t xml:space="preserve"> собой.</w:t>
      </w:r>
    </w:p>
    <w:p w:rsidR="00A66363" w:rsidRDefault="00D668B9">
      <w:pPr>
        <w:pStyle w:val="20"/>
        <w:shd w:val="clear" w:color="auto" w:fill="auto"/>
        <w:spacing w:after="0"/>
        <w:jc w:val="both"/>
        <w:sectPr w:rsidR="00A66363">
          <w:pgSz w:w="11900" w:h="16840"/>
          <w:pgMar w:top="1528" w:right="866" w:bottom="1528" w:left="1651" w:header="0" w:footer="3" w:gutter="0"/>
          <w:cols w:space="720"/>
          <w:noEndnote/>
          <w:docGrid w:linePitch="360"/>
        </w:sectPr>
      </w:pPr>
      <w:r>
        <w:t>Глава Латненского сельского поселения</w:t>
      </w:r>
      <w:r w:rsidR="00F452BA">
        <w:t xml:space="preserve">                                                       С.Д. Сазыкина</w:t>
      </w: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before="58" w:after="58" w:line="240" w:lineRule="exact"/>
        <w:rPr>
          <w:sz w:val="19"/>
          <w:szCs w:val="19"/>
        </w:rPr>
      </w:pPr>
    </w:p>
    <w:p w:rsidR="00A66363" w:rsidRDefault="00A66363">
      <w:pPr>
        <w:rPr>
          <w:sz w:val="2"/>
          <w:szCs w:val="2"/>
        </w:rPr>
        <w:sectPr w:rsidR="00A66363">
          <w:pgSz w:w="11900" w:h="16840"/>
          <w:pgMar w:top="828" w:right="0" w:bottom="1463" w:left="0" w:header="0" w:footer="3" w:gutter="0"/>
          <w:cols w:space="720"/>
          <w:noEndnote/>
          <w:docGrid w:linePitch="360"/>
        </w:sectPr>
      </w:pPr>
    </w:p>
    <w:p w:rsidR="00A66363" w:rsidRDefault="00D668B9">
      <w:pPr>
        <w:pStyle w:val="20"/>
        <w:shd w:val="clear" w:color="auto" w:fill="auto"/>
        <w:spacing w:after="267" w:line="274" w:lineRule="exact"/>
        <w:ind w:left="5540" w:right="160"/>
        <w:jc w:val="right"/>
      </w:pPr>
      <w:r>
        <w:t>1риложение к распоряжению администрации Латненского сельского поселения Семилукского муниципа</w:t>
      </w:r>
      <w:r w:rsidR="00F452BA">
        <w:t>льного района от 24.01.2025 № 2</w:t>
      </w:r>
      <w:r>
        <w:t>-од</w:t>
      </w:r>
    </w:p>
    <w:p w:rsidR="00A66363" w:rsidRDefault="00D668B9">
      <w:pPr>
        <w:pStyle w:val="40"/>
        <w:shd w:val="clear" w:color="auto" w:fill="auto"/>
        <w:spacing w:before="0" w:after="48" w:line="240" w:lineRule="exact"/>
        <w:ind w:right="20"/>
      </w:pPr>
      <w:r>
        <w:t>План мероприятий по антикоррупц</w:t>
      </w:r>
      <w:r>
        <w:t>ионному просвещению в Латненском сельском</w:t>
      </w:r>
    </w:p>
    <w:p w:rsidR="00A66363" w:rsidRDefault="00F452BA">
      <w:pPr>
        <w:pStyle w:val="40"/>
        <w:shd w:val="clear" w:color="auto" w:fill="auto"/>
        <w:spacing w:before="0" w:after="0" w:line="240" w:lineRule="exact"/>
        <w:ind w:right="20"/>
      </w:pPr>
      <w:r>
        <w:t>поселении на 2025</w:t>
      </w:r>
      <w:r w:rsidR="00D668B9"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67"/>
        <w:gridCol w:w="2150"/>
        <w:gridCol w:w="1963"/>
      </w:tblGrid>
      <w:tr w:rsidR="00A663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right="220"/>
              <w:jc w:val="right"/>
            </w:pP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 xml:space="preserve"> № п/п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70" w:lineRule="exact"/>
              <w:jc w:val="left"/>
            </w:pPr>
            <w:r>
              <w:rPr>
                <w:rStyle w:val="21"/>
              </w:rPr>
              <w:t>—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1"/>
              </w:rPr>
              <w:t>Мероприятия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70" w:lineRule="exact"/>
              <w:ind w:left="2160"/>
              <w:jc w:val="left"/>
            </w:pPr>
            <w:r>
              <w:rPr>
                <w:rStyle w:val="25pt"/>
                <w:b w:val="0"/>
                <w:bCs w:val="0"/>
              </w:rPr>
              <w:t>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30" w:lineRule="exact"/>
              <w:ind w:left="260"/>
              <w:jc w:val="left"/>
            </w:pPr>
            <w:r>
              <w:rPr>
                <w:rStyle w:val="2115pt"/>
              </w:rPr>
              <w:t>Ответственные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Срок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выполнения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1. Нормативно-правовое и организационное обеспечение антикоррупционной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деятельности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 xml:space="preserve">Обеспечение реализации </w:t>
            </w:r>
            <w:r>
              <w:rPr>
                <w:rStyle w:val="21"/>
              </w:rPr>
              <w:t>антикоррупционной политики в деятельности администрации Латненского сельского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1.2.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Своевременная корректировка муниципальных нормативных правовых в сфере противодействия коррупции в связи с</w:t>
            </w:r>
            <w:r>
              <w:rPr>
                <w:rStyle w:val="21"/>
              </w:rPr>
              <w:t xml:space="preserve"> изменением федерального и регионального законодательства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1.3.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Проведение антикоррупционной экспертизы муниципальных нормативных правовых актов и проектов муниципальных нормативных </w:t>
            </w:r>
            <w:r>
              <w:rPr>
                <w:rStyle w:val="21"/>
              </w:rPr>
              <w:t>правовых актов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420"/>
              <w:jc w:val="lef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1.4.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В течение срока, указанного в предписании контрольных органов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1.5.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Доведение до лиц, замещающих муниципальные должности и должности муниципальной службы Латненского сельского поселения Семилукского муниципального района Воронежской области, положений </w:t>
            </w:r>
            <w:r>
              <w:rPr>
                <w:rStyle w:val="21"/>
              </w:rPr>
              <w:t>законодательства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A66363" w:rsidRDefault="00A66363">
      <w:pPr>
        <w:framePr w:w="9682" w:wrap="notBeside" w:vAnchor="text" w:hAnchor="text" w:xAlign="center" w:y="1"/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131"/>
        <w:gridCol w:w="1978"/>
      </w:tblGrid>
      <w:tr w:rsidR="00A6636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40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after="0" w:line="240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180" w:line="240" w:lineRule="exact"/>
              <w:ind w:left="260"/>
              <w:jc w:val="left"/>
            </w:pPr>
            <w:r>
              <w:rPr>
                <w:rStyle w:val="21"/>
              </w:rPr>
              <w:t>Ответственные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Срок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выполнения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 xml:space="preserve">Российской Федерации о противодействии коррупции, в том числе об установлении наказания за коммерческий подкуп, </w:t>
            </w:r>
            <w:r>
              <w:rPr>
                <w:rStyle w:val="21"/>
              </w:rPr>
              <w:t>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. порядке проверки сведений, представляемых указанными лицами в соответствии с законодатель</w:t>
            </w:r>
            <w:r>
              <w:rPr>
                <w:rStyle w:val="21"/>
              </w:rPr>
              <w:t>ством Российской Федерации о противодействии коррупции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1.6.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Осуществление комплекса организационных, разъяснительных и иных мер по соблюдению лицами, занимающими муниципальные должности и должности муниципальной службы Латненского </w:t>
            </w:r>
            <w:r>
              <w:rPr>
                <w:rStyle w:val="23"/>
              </w:rPr>
              <w:t xml:space="preserve">* </w:t>
            </w:r>
            <w:r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 xml:space="preserve">2. Реализация и развитие механизмов </w:t>
            </w:r>
            <w:r>
              <w:rPr>
                <w:rStyle w:val="22"/>
              </w:rPr>
              <w:t>противодействия коррупции в сфере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муниципальной службы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Организация и обеспечение своевременного представления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и членов их семей, а также лицами, претендующими на</w:t>
            </w:r>
            <w:r>
              <w:rPr>
                <w:rStyle w:val="21"/>
              </w:rPr>
              <w:t xml:space="preserve"> замещение должностей муниципальной службы и членов их семей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В соответствии с действующим законодательств ом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>Организация и проведение проверок сведений, представленных в соответствии с Федеральным законом</w:t>
            </w:r>
            <w:r>
              <w:rPr>
                <w:rStyle w:val="21"/>
              </w:rPr>
              <w:t xml:space="preserve"> «О муниципальной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сельского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A66363" w:rsidRDefault="00A66363">
      <w:pPr>
        <w:framePr w:w="9667" w:wrap="notBeside" w:vAnchor="text" w:hAnchor="text" w:xAlign="center" w:y="1"/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53"/>
        <w:gridCol w:w="2122"/>
        <w:gridCol w:w="1992"/>
      </w:tblGrid>
      <w:tr w:rsidR="00A66363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120" w:line="240" w:lineRule="exact"/>
              <w:ind w:left="20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before="120" w:after="0" w:line="240" w:lineRule="exact"/>
              <w:ind w:left="20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120" w:line="240" w:lineRule="exact"/>
              <w:ind w:left="260"/>
              <w:jc w:val="left"/>
            </w:pPr>
            <w:r>
              <w:rPr>
                <w:rStyle w:val="21"/>
              </w:rPr>
              <w:t>Ответственные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Срок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выполнения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Принятие мер по соблюдению муниципальными служащими </w:t>
            </w:r>
            <w:r>
              <w:rPr>
                <w:rStyle w:val="21"/>
              </w:rPr>
              <w:t>Латненского сельского поселения общих принципов служебного поведения, утвержденных Указом Президента Российской Федерации от 12.08.2002 года№ 885 «Об утверждении общих принципов служебного поведения государственных служащих»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2.7.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Принятие мер по обеспечению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2.8.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Проведение служебных расследований случаев коррупционных проявлений в органах местного самоуправления Латненского сельского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При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возникновении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подобных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случаев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2.9.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Оказание консультативной помощи по </w:t>
            </w:r>
            <w:r>
              <w:rPr>
                <w:rStyle w:val="21"/>
              </w:rPr>
              <w:t>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2.10.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Проведение совещаний для муниципальных служащих по разъяснению требований к служебному </w:t>
            </w:r>
            <w:r>
              <w:rPr>
                <w:rStyle w:val="21"/>
              </w:rPr>
              <w:t>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F452BA">
            <w:pPr>
              <w:pStyle w:val="20"/>
              <w:framePr w:w="967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1 квартал 2025 </w:t>
            </w:r>
            <w:r w:rsidR="00D668B9">
              <w:rPr>
                <w:rStyle w:val="21"/>
              </w:rPr>
              <w:t>года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after="120" w:line="240" w:lineRule="exact"/>
              <w:ind w:left="240"/>
              <w:jc w:val="left"/>
            </w:pPr>
            <w:r>
              <w:rPr>
                <w:rStyle w:val="22"/>
              </w:rPr>
              <w:t xml:space="preserve">3. Обеспечение активного участия институтов гражданского </w:t>
            </w:r>
            <w:r>
              <w:rPr>
                <w:rStyle w:val="22"/>
              </w:rPr>
              <w:t>общества в реализации</w:t>
            </w:r>
          </w:p>
          <w:p w:rsidR="00A66363" w:rsidRDefault="00D668B9">
            <w:pPr>
              <w:pStyle w:val="20"/>
              <w:framePr w:w="9677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антикоррупционной политики</w:t>
            </w:r>
          </w:p>
        </w:tc>
      </w:tr>
    </w:tbl>
    <w:p w:rsidR="00A66363" w:rsidRDefault="00A66363">
      <w:pPr>
        <w:framePr w:w="9677" w:wrap="notBeside" w:vAnchor="text" w:hAnchor="text" w:xAlign="center" w:y="1"/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853"/>
        <w:gridCol w:w="2122"/>
        <w:gridCol w:w="1997"/>
      </w:tblGrid>
      <w:tr w:rsidR="00A663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120" w:line="240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before="120" w:after="0" w:line="240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120" w:line="240" w:lineRule="exact"/>
              <w:ind w:left="260"/>
              <w:jc w:val="left"/>
            </w:pPr>
            <w:r>
              <w:rPr>
                <w:rStyle w:val="21"/>
              </w:rPr>
              <w:t>Ответственные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Срок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выполнения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При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поступлении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таких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обращений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Информирование населения на собраниях граждан о ходе реализации антикоррупционной политики в администрации Латненского сельского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F452BA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540"/>
              <w:jc w:val="left"/>
            </w:pPr>
            <w:r>
              <w:rPr>
                <w:rStyle w:val="21"/>
              </w:rPr>
              <w:t>1 квартал 2025</w:t>
            </w:r>
            <w:r w:rsidR="00D668B9">
              <w:rPr>
                <w:rStyle w:val="21"/>
              </w:rPr>
              <w:t>года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3.3.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180" w:line="317" w:lineRule="exact"/>
              <w:jc w:val="left"/>
            </w:pPr>
            <w:r>
              <w:rPr>
                <w:rStyle w:val="21"/>
              </w:rPr>
              <w:t>Реализация прав граждан на получение достоверной информации о деятельности органов местного самоуправления.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before="180" w:after="0" w:line="322" w:lineRule="exact"/>
              <w:jc w:val="left"/>
            </w:pPr>
            <w:r>
              <w:rPr>
                <w:rStyle w:val="21"/>
              </w:rPr>
              <w:t>Распространение агитационного материала(информационные стенды), проведение круглых столов, лекций.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3.4.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Взаимодействие с правоохранительными органами в вопросах профил</w:t>
            </w:r>
            <w:r w:rsidR="00F452BA">
              <w:rPr>
                <w:rStyle w:val="21"/>
              </w:rPr>
              <w:t>актики и выявления фактов корруп</w:t>
            </w:r>
            <w:r>
              <w:rPr>
                <w:rStyle w:val="21"/>
              </w:rPr>
              <w:t>ции в органах местного самоуправления Латненского сельского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24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Мониторинг официальных сайтов органов местного самоуправления Латненского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</w:t>
            </w:r>
            <w:r>
              <w:rPr>
                <w:rStyle w:val="21"/>
              </w:rPr>
              <w:t>власти и местного самоуправления»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Размещение на официальном сайте информации о муниципальных услугах (функциях), предоставляемых (исполняемых) администрацией Латненского сельского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3.7.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180" w:line="312" w:lineRule="exact"/>
              <w:jc w:val="left"/>
            </w:pPr>
            <w:r>
              <w:rPr>
                <w:rStyle w:val="21"/>
              </w:rPr>
              <w:t>Размещение на официальном сайте администрации Латненского сельского поселения: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before="180" w:after="0" w:line="317" w:lineRule="exact"/>
              <w:jc w:val="left"/>
            </w:pPr>
            <w:r>
              <w:rPr>
                <w:rStyle w:val="21"/>
              </w:rPr>
              <w:t>- информации об основных направлениях деятельности администрации Латненского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A66363" w:rsidRDefault="00A66363">
      <w:pPr>
        <w:framePr w:w="9686" w:wrap="notBeside" w:vAnchor="text" w:hAnchor="text" w:xAlign="center" w:y="1"/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58"/>
        <w:gridCol w:w="2136"/>
        <w:gridCol w:w="1978"/>
      </w:tblGrid>
      <w:tr w:rsidR="00A66363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20" w:line="150" w:lineRule="exact"/>
              <w:ind w:left="240"/>
              <w:jc w:val="left"/>
            </w:pPr>
            <w:r>
              <w:rPr>
                <w:rStyle w:val="2Tahoma75pt-1pt"/>
                <w:b w:val="0"/>
                <w:bCs w:val="0"/>
              </w:rPr>
              <w:lastRenderedPageBreak/>
              <w:t>J№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20" w:after="0" w:line="240" w:lineRule="exact"/>
              <w:ind w:left="24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858" w:type="dxa"/>
            <w:tcBorders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40" w:lineRule="exact"/>
              <w:ind w:left="260"/>
              <w:jc w:val="left"/>
            </w:pPr>
            <w:r>
              <w:rPr>
                <w:rStyle w:val="21"/>
              </w:rPr>
              <w:t>Ответственные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Срок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выполнения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360" w:line="240" w:lineRule="exact"/>
              <w:jc w:val="left"/>
            </w:pPr>
            <w:r>
              <w:rPr>
                <w:rStyle w:val="21"/>
              </w:rPr>
              <w:t>сельского поселения,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360" w:after="0" w:line="317" w:lineRule="exact"/>
              <w:jc w:val="left"/>
            </w:pPr>
            <w:r>
              <w:rPr>
                <w:rStyle w:val="21"/>
              </w:rPr>
              <w:t>- нормативных правовых актов, разрабатываемых Советом народных депутатов и администрацией Латненского сельского поселения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A66363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1"/>
                <w:lang w:val="en-US" w:eastAsia="en-US" w:bidi="en-US"/>
              </w:rPr>
              <w:t>3.8.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 xml:space="preserve">Обеспечение мер по </w:t>
            </w:r>
            <w:r>
              <w:rPr>
                <w:rStyle w:val="21"/>
              </w:rPr>
              <w:t>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40" w:lineRule="exact"/>
            </w:pPr>
            <w:r w:rsidRPr="00F452BA">
              <w:rPr>
                <w:rStyle w:val="22"/>
                <w:lang w:eastAsia="en-US" w:bidi="en-US"/>
              </w:rPr>
              <w:t xml:space="preserve">4. </w:t>
            </w:r>
            <w:r>
              <w:rPr>
                <w:rStyle w:val="22"/>
              </w:rPr>
              <w:t>Мониторинг коррупции, коррупциогенных факторов и мер антикоррупционной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2"/>
              </w:rPr>
              <w:t>политики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Ежегодный </w:t>
            </w:r>
            <w:r>
              <w:rPr>
                <w:rStyle w:val="21"/>
              </w:rPr>
              <w:t>анализ эффективности реализации мероприятий плана мероприятий по противодействию коррупции в администрации Латненс</w:t>
            </w:r>
            <w:r w:rsidR="00F452BA">
              <w:rPr>
                <w:rStyle w:val="21"/>
              </w:rPr>
              <w:t>кого сельского поселения на 2025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F452BA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IV квартал 2025</w:t>
            </w:r>
            <w:r w:rsidR="00D668B9">
              <w:rPr>
                <w:rStyle w:val="21"/>
              </w:rPr>
              <w:t xml:space="preserve"> года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Ежегодный анализ результатов </w:t>
            </w:r>
            <w:r>
              <w:rPr>
                <w:rStyle w:val="21"/>
              </w:rPr>
              <w:t>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F452BA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IV квартал 2025</w:t>
            </w:r>
            <w:r w:rsidR="00D668B9">
              <w:rPr>
                <w:rStyle w:val="21"/>
              </w:rPr>
              <w:t xml:space="preserve"> год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180" w:line="240" w:lineRule="exact"/>
            </w:pPr>
            <w:r>
              <w:rPr>
                <w:rStyle w:val="22"/>
              </w:rPr>
              <w:t>5. Профилактика коррупционных правонарушений, совершаемых от имени или в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80" w:after="0" w:line="240" w:lineRule="exact"/>
            </w:pPr>
            <w:r>
              <w:rPr>
                <w:rStyle w:val="22"/>
              </w:rPr>
              <w:t>интересах юридических лиц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"/>
              </w:rPr>
              <w:t>Проведение проверок деятельности подведомственных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В соответствии с планами работы по указанному направлению</w:t>
            </w:r>
          </w:p>
        </w:tc>
      </w:tr>
      <w:tr w:rsidR="00A66363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"/>
              </w:rPr>
              <w:t>5.2.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  <w:ind w:left="260"/>
              <w:jc w:val="left"/>
            </w:pPr>
            <w:r>
              <w:rPr>
                <w:rStyle w:val="21"/>
              </w:rPr>
              <w:t>Администрация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Латненского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сельского</w:t>
            </w:r>
          </w:p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63" w:rsidRDefault="00D668B9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A66363" w:rsidRDefault="00A66363">
      <w:pPr>
        <w:framePr w:w="9682" w:wrap="notBeside" w:vAnchor="text" w:hAnchor="text" w:xAlign="center" w:y="1"/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p w:rsidR="00A66363" w:rsidRDefault="00A66363">
      <w:pPr>
        <w:rPr>
          <w:sz w:val="2"/>
          <w:szCs w:val="2"/>
        </w:rPr>
      </w:pPr>
    </w:p>
    <w:sectPr w:rsidR="00A66363">
      <w:type w:val="continuous"/>
      <w:pgSz w:w="11900" w:h="16840"/>
      <w:pgMar w:top="828" w:right="711" w:bottom="1463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B9" w:rsidRDefault="00D668B9">
      <w:r>
        <w:separator/>
      </w:r>
    </w:p>
  </w:endnote>
  <w:endnote w:type="continuationSeparator" w:id="0">
    <w:p w:rsidR="00D668B9" w:rsidRDefault="00D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B9" w:rsidRDefault="00D668B9"/>
  </w:footnote>
  <w:footnote w:type="continuationSeparator" w:id="0">
    <w:p w:rsidR="00D668B9" w:rsidRDefault="00D66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5023"/>
    <w:multiLevelType w:val="multilevel"/>
    <w:tmpl w:val="125CA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3"/>
    <w:rsid w:val="004A4B36"/>
    <w:rsid w:val="007C1D59"/>
    <w:rsid w:val="00A66363"/>
    <w:rsid w:val="00D668B9"/>
    <w:rsid w:val="00F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093B"/>
  <w15:docId w15:val="{3B41B7A6-5592-434A-AA52-EAA4429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5pt-1pt">
    <w:name w:val="Основной текст (2) + Tahoma;7;5 pt;Интервал -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2025-01-24T10:33:00Z</cp:lastPrinted>
  <dcterms:created xsi:type="dcterms:W3CDTF">2025-01-24T10:23:00Z</dcterms:created>
  <dcterms:modified xsi:type="dcterms:W3CDTF">2025-01-24T10:37:00Z</dcterms:modified>
</cp:coreProperties>
</file>