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6" w:rsidRPr="006C401C" w:rsidRDefault="00A956D6" w:rsidP="008347F2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C401C" w:rsidRPr="006C401C" w:rsidRDefault="006C401C" w:rsidP="006C401C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6C401C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788BD560" wp14:editId="2785B9E4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01C" w:rsidRPr="006C401C" w:rsidRDefault="006C401C" w:rsidP="006C401C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6C401C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6C401C" w:rsidRPr="006C401C" w:rsidRDefault="006C401C" w:rsidP="006C401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6C401C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6C401C" w:rsidRPr="006C401C" w:rsidRDefault="006C401C" w:rsidP="006C401C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6C401C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6C401C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6C401C" w:rsidRPr="006C401C" w:rsidRDefault="006C401C" w:rsidP="006C401C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401C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6C401C" w:rsidRPr="006C401C" w:rsidRDefault="006C401C" w:rsidP="006C401C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6C401C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6C401C">
        <w:rPr>
          <w:rFonts w:ascii="Arial" w:eastAsia="Calibri" w:hAnsi="Arial" w:cs="Arial"/>
          <w:sz w:val="16"/>
          <w:szCs w:val="16"/>
        </w:rPr>
        <w:t>Латное, ул. Октябрьская, 64«б» тел/факс (847372) 98-1-13</w:t>
      </w:r>
    </w:p>
    <w:p w:rsidR="008347F2" w:rsidRPr="006C401C" w:rsidRDefault="008347F2" w:rsidP="008347F2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8347F2" w:rsidRPr="006C401C" w:rsidRDefault="008347F2" w:rsidP="008347F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A956D6" w:rsidP="00BD1C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sz w:val="24"/>
          <w:szCs w:val="24"/>
          <w:lang w:eastAsia="ru-RU"/>
        </w:rPr>
        <w:t>от </w:t>
      </w:r>
      <w:r w:rsidR="006C401C" w:rsidRPr="006C401C">
        <w:rPr>
          <w:rFonts w:ascii="Arial" w:eastAsia="Times New Roman" w:hAnsi="Arial" w:cs="Arial"/>
          <w:sz w:val="24"/>
          <w:szCs w:val="24"/>
          <w:lang w:eastAsia="ru-RU"/>
        </w:rPr>
        <w:t xml:space="preserve">18 сентября </w:t>
      </w:r>
      <w:r w:rsidRPr="006C401C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7C6BC3" w:rsidRPr="006C401C">
        <w:rPr>
          <w:rFonts w:ascii="Arial" w:eastAsia="Times New Roman" w:hAnsi="Arial" w:cs="Arial"/>
          <w:sz w:val="24"/>
          <w:szCs w:val="24"/>
          <w:lang w:eastAsia="ru-RU"/>
        </w:rPr>
        <w:t xml:space="preserve"> г. № </w:t>
      </w:r>
      <w:r w:rsidR="006C401C" w:rsidRPr="006C401C">
        <w:rPr>
          <w:rFonts w:ascii="Arial" w:eastAsia="Times New Roman" w:hAnsi="Arial" w:cs="Arial"/>
          <w:sz w:val="24"/>
          <w:szCs w:val="24"/>
          <w:lang w:eastAsia="ru-RU"/>
        </w:rPr>
        <w:t>161</w:t>
      </w:r>
    </w:p>
    <w:p w:rsidR="008347F2" w:rsidRPr="006C401C" w:rsidRDefault="008347F2" w:rsidP="00BD1C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sz w:val="24"/>
          <w:szCs w:val="24"/>
          <w:lang w:eastAsia="ru-RU"/>
        </w:rPr>
        <w:t>село Латное</w:t>
      </w:r>
    </w:p>
    <w:p w:rsidR="008347F2" w:rsidRPr="006C401C" w:rsidRDefault="008347F2" w:rsidP="008347F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D1CB5" w:rsidRPr="006C401C" w:rsidRDefault="00BD1CB5" w:rsidP="00BD1CB5">
      <w:pPr>
        <w:ind w:right="5385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401C">
        <w:rPr>
          <w:rFonts w:ascii="Arial" w:hAnsi="Arial" w:cs="Arial"/>
          <w:sz w:val="24"/>
          <w:szCs w:val="24"/>
        </w:rPr>
        <w:t>О внесении изменений в постановление администрации Латненского сельского поселения от 25.12.2019 № 37 «Об утверждении муниципальной программы</w:t>
      </w:r>
      <w:r w:rsidR="00A956D6" w:rsidRPr="006C401C">
        <w:rPr>
          <w:rFonts w:ascii="Arial" w:hAnsi="Arial" w:cs="Arial"/>
          <w:sz w:val="24"/>
          <w:szCs w:val="24"/>
        </w:rPr>
        <w:t xml:space="preserve"> Латненского сельского поселения Семилукского муниципального района</w:t>
      </w:r>
      <w:r w:rsidRPr="006C401C">
        <w:rPr>
          <w:rFonts w:ascii="Arial" w:hAnsi="Arial" w:cs="Arial"/>
          <w:sz w:val="24"/>
          <w:szCs w:val="24"/>
        </w:rPr>
        <w:t xml:space="preserve"> «Организация предоставления населению жилищно-коммунальных услуг, благоустройство и охрана окружающей среды» </w:t>
      </w:r>
    </w:p>
    <w:p w:rsidR="008347F2" w:rsidRPr="006C401C" w:rsidRDefault="008347F2" w:rsidP="008347F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6D6" w:rsidRPr="006C401C" w:rsidRDefault="00A956D6" w:rsidP="00A95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ст. 179 Бюджетного кодекса Российской Федерации, постановлением администрации Латненского сельского поселения от 04.12.2013 г. №58 «Об утверждении Порядка разработки, реализации и корректировки муниципальных программ Латненского сельского поселения», </w:t>
      </w:r>
      <w:r w:rsidR="00832129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 целях продления срока реализации муниципальной программы</w:t>
      </w:r>
      <w:r w:rsidR="00BF36A5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2027 года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администрация Латненского сельского поселения </w:t>
      </w:r>
      <w:r w:rsidRPr="006C401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постановляет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D1CB5" w:rsidRPr="006C401C" w:rsidRDefault="008347F2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="00BD1CB5" w:rsidRPr="006C401C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постановление администрации Латненского сельского поселения от 25.12.2019 №37 «Об утверждении муниципальной программы </w:t>
      </w:r>
      <w:r w:rsidR="00A956D6" w:rsidRPr="006C401C">
        <w:rPr>
          <w:rFonts w:ascii="Arial" w:eastAsia="Times New Roman" w:hAnsi="Arial" w:cs="Arial"/>
          <w:sz w:val="24"/>
          <w:szCs w:val="24"/>
          <w:lang w:eastAsia="ru-RU"/>
        </w:rPr>
        <w:t xml:space="preserve">Латненского сельского поселения Семилукского муниципального района </w:t>
      </w:r>
      <w:r w:rsidR="00BD1CB5" w:rsidRPr="006C401C">
        <w:rPr>
          <w:rFonts w:ascii="Arial" w:eastAsia="Times New Roman" w:hAnsi="Arial" w:cs="Arial"/>
          <w:sz w:val="24"/>
          <w:szCs w:val="24"/>
          <w:lang w:eastAsia="ru-RU"/>
        </w:rPr>
        <w:t>«Организация предоставления населению жилищно-коммунальных услуг, благоустройство и охрана окружающей среды».</w:t>
      </w:r>
    </w:p>
    <w:p w:rsidR="00BD1CB5" w:rsidRPr="006C401C" w:rsidRDefault="00A956D6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BD1CB5" w:rsidRPr="006C401C">
        <w:rPr>
          <w:rFonts w:ascii="Arial" w:eastAsia="Times New Roman" w:hAnsi="Arial" w:cs="Arial"/>
          <w:sz w:val="24"/>
          <w:szCs w:val="24"/>
          <w:lang w:eastAsia="ru-RU"/>
        </w:rPr>
        <w:t>. Приложение к постановлению изложить в новой редакции (прилагается).</w:t>
      </w:r>
    </w:p>
    <w:p w:rsidR="00BD1CB5" w:rsidRPr="006C401C" w:rsidRDefault="00BD1CB5" w:rsidP="00BD1CB5">
      <w:pPr>
        <w:pStyle w:val="ConsPlusNormal0"/>
        <w:widowControl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6C401C">
        <w:rPr>
          <w:rFonts w:eastAsia="Times New Roman" w:cs="Arial"/>
          <w:sz w:val="24"/>
          <w:szCs w:val="24"/>
        </w:rPr>
        <w:lastRenderedPageBreak/>
        <w:t xml:space="preserve">2. </w:t>
      </w:r>
      <w:r w:rsidRPr="006C401C">
        <w:rPr>
          <w:rFonts w:cs="Arial"/>
          <w:sz w:val="24"/>
          <w:szCs w:val="24"/>
        </w:rPr>
        <w:t>Обнародовать настоящее постановление в местах для размещения текстов муниципальных правовых актов.</w:t>
      </w:r>
    </w:p>
    <w:p w:rsidR="00BD1CB5" w:rsidRPr="006C401C" w:rsidRDefault="00BD1CB5" w:rsidP="00BD1CB5">
      <w:pPr>
        <w:pStyle w:val="ConsPlusNormal0"/>
        <w:widowControl/>
        <w:spacing w:line="360" w:lineRule="auto"/>
        <w:ind w:firstLine="709"/>
        <w:jc w:val="both"/>
        <w:rPr>
          <w:rFonts w:cs="Arial"/>
          <w:spacing w:val="-1"/>
          <w:sz w:val="24"/>
          <w:szCs w:val="24"/>
        </w:rPr>
      </w:pPr>
      <w:r w:rsidRPr="006C401C">
        <w:rPr>
          <w:rFonts w:eastAsia="Times New Roman" w:cs="Arial"/>
          <w:sz w:val="24"/>
          <w:szCs w:val="24"/>
        </w:rPr>
        <w:t>3. </w:t>
      </w:r>
      <w:r w:rsidRPr="006C401C">
        <w:rPr>
          <w:rFonts w:cs="Arial"/>
          <w:sz w:val="24"/>
          <w:szCs w:val="24"/>
        </w:rPr>
        <w:t>Настоящее постановление вступает в силу после его обнародования</w:t>
      </w:r>
      <w:r w:rsidR="00AD3CED" w:rsidRPr="006C401C">
        <w:rPr>
          <w:rFonts w:cs="Arial"/>
          <w:sz w:val="24"/>
          <w:szCs w:val="24"/>
        </w:rPr>
        <w:t>.</w:t>
      </w:r>
      <w:r w:rsidRPr="006C401C">
        <w:rPr>
          <w:rFonts w:cs="Arial"/>
          <w:sz w:val="24"/>
          <w:szCs w:val="24"/>
        </w:rPr>
        <w:t xml:space="preserve"> </w:t>
      </w:r>
    </w:p>
    <w:p w:rsidR="00BD1CB5" w:rsidRPr="006C401C" w:rsidRDefault="00BD1CB5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BD1CB5" w:rsidRPr="006C401C" w:rsidRDefault="00BD1CB5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7F2" w:rsidRPr="006C401C" w:rsidRDefault="008347F2" w:rsidP="008347F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579"/>
      </w:tblGrid>
      <w:tr w:rsidR="00A956D6" w:rsidRPr="006C401C" w:rsidTr="008347F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47F2" w:rsidRPr="006C401C" w:rsidRDefault="008347F2" w:rsidP="00BD1CB5">
            <w:pPr>
              <w:spacing w:after="0" w:line="240" w:lineRule="auto"/>
              <w:ind w:hanging="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Латненского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56D6" w:rsidRPr="006C401C" w:rsidTr="008347F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ind w:hanging="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BD1CB5" w:rsidP="008347F2">
            <w:pPr>
              <w:spacing w:after="0" w:line="240" w:lineRule="auto"/>
              <w:ind w:firstLine="85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Д. </w:t>
            </w:r>
            <w:proofErr w:type="spellStart"/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Сазыкина</w:t>
            </w:r>
            <w:proofErr w:type="spellEnd"/>
          </w:p>
        </w:tc>
      </w:tr>
    </w:tbl>
    <w:p w:rsidR="008347F2" w:rsidRPr="006C401C" w:rsidRDefault="008347F2" w:rsidP="008347F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347F2" w:rsidRPr="006C401C" w:rsidSect="00BD1C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 </w:t>
      </w:r>
    </w:p>
    <w:p w:rsidR="00BD1CB5" w:rsidRPr="006C401C" w:rsidRDefault="00BD1CB5" w:rsidP="008347F2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BD1CB5" w:rsidRPr="006C401C" w:rsidSect="00BD1C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7F2" w:rsidRPr="006C401C" w:rsidRDefault="008347F2" w:rsidP="008347F2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8347F2" w:rsidRPr="006C401C" w:rsidRDefault="008347F2" w:rsidP="008347F2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8347F2" w:rsidRPr="006C401C" w:rsidRDefault="008347F2" w:rsidP="008347F2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Латненского </w:t>
      </w:r>
      <w:r w:rsidRPr="006C401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сельского поселения</w:t>
      </w:r>
    </w:p>
    <w:p w:rsidR="008347F2" w:rsidRPr="006C401C" w:rsidRDefault="008347F2" w:rsidP="008347F2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25.12.2019 г. №37</w:t>
      </w:r>
    </w:p>
    <w:p w:rsidR="008347F2" w:rsidRPr="006C401C" w:rsidRDefault="007C6BC3" w:rsidP="008347F2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от </w:t>
      </w:r>
      <w:r w:rsidR="006C401C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18.09.</w:t>
      </w:r>
      <w:r w:rsidR="00A956D6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8347F2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6C401C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161</w:t>
      </w:r>
      <w:r w:rsidR="008347F2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347F2" w:rsidRPr="006C401C" w:rsidRDefault="008347F2" w:rsidP="008347F2">
      <w:pPr>
        <w:spacing w:after="0" w:line="240" w:lineRule="auto"/>
        <w:ind w:firstLine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1CB5" w:rsidRPr="006C401C" w:rsidRDefault="00BD1CB5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1CB5" w:rsidRPr="006C401C" w:rsidRDefault="00BD1CB5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1CB5" w:rsidRPr="006C401C" w:rsidRDefault="00BD1CB5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1CB5" w:rsidRPr="006C401C" w:rsidRDefault="00BD1CB5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47F2" w:rsidRPr="006C401C" w:rsidRDefault="00BD1CB5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</w:t>
      </w:r>
    </w:p>
    <w:p w:rsidR="008347F2" w:rsidRPr="006C401C" w:rsidRDefault="00BD1CB5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ЛАТНЕНСКОГО </w:t>
      </w:r>
      <w:r w:rsidRPr="006C401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СЕЛЬСКОГО ПОСЕЛЕНИЯ</w:t>
      </w:r>
    </w:p>
    <w:p w:rsidR="00BD1CB5" w:rsidRPr="006C401C" w:rsidRDefault="00BD1CB5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СЕМИЛУКСКОГО МУНИЦИПАЛЬНОГО РАЙОНА</w:t>
      </w:r>
    </w:p>
    <w:p w:rsidR="008347F2" w:rsidRPr="006C401C" w:rsidRDefault="00BD1CB5" w:rsidP="00834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«ОРГАНИЗАЦИЯ ПРЕДОСТАВЛЕНИЯ НАСЕЛЕНИЮ ЖИЛИЩНО-КОММУНАЛЬНЫХ УСЛУГ, БЛАГОУСТРОЙСТВО И ОХРАНА ОКРУЖАЮЩЕЙ СРЕДЫ»</w:t>
      </w:r>
    </w:p>
    <w:p w:rsidR="008347F2" w:rsidRPr="006C401C" w:rsidRDefault="008347F2" w:rsidP="00834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</w:p>
    <w:p w:rsidR="00BD1CB5" w:rsidRPr="006C401C" w:rsidRDefault="00BD1CB5" w:rsidP="00834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BD1CB5" w:rsidRPr="006C401C" w:rsidSect="00BD1C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7F2" w:rsidRPr="006C401C" w:rsidRDefault="008347F2" w:rsidP="00834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ПАСПОРТ</w:t>
      </w:r>
    </w:p>
    <w:p w:rsidR="008347F2" w:rsidRPr="006C401C" w:rsidRDefault="008347F2" w:rsidP="00834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муниципальной программы</w:t>
      </w:r>
    </w:p>
    <w:p w:rsidR="008347F2" w:rsidRPr="006C401C" w:rsidRDefault="008347F2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Латненского </w:t>
      </w:r>
      <w:r w:rsidRPr="006C401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сельского поселения</w:t>
      </w:r>
    </w:p>
    <w:p w:rsidR="00BD1CB5" w:rsidRPr="006C401C" w:rsidRDefault="00BD1CB5" w:rsidP="00BD1C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Семилукского муниципального района</w:t>
      </w:r>
    </w:p>
    <w:p w:rsidR="008347F2" w:rsidRPr="006C401C" w:rsidRDefault="008347F2" w:rsidP="00834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«Организация предоставления населению жилищно-коммунальных услуг, благоустройство и охрана окружающей среды» </w:t>
      </w:r>
    </w:p>
    <w:p w:rsidR="008347F2" w:rsidRPr="006C401C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5630"/>
      </w:tblGrid>
      <w:tr w:rsidR="008347F2" w:rsidRPr="006C401C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8347F2" w:rsidRPr="006C401C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 w:rsid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Латненского </w:t>
            </w: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сельского поселения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47F2" w:rsidRPr="006C401C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устойчивости и надежности функционирования объектов жилищно-коммунальной сферы Латненского </w:t>
            </w: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сельского поселения</w:t>
            </w:r>
          </w:p>
          <w:p w:rsidR="008347F2" w:rsidRPr="006C401C" w:rsidRDefault="008347F2" w:rsidP="008E6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благоприятной окружающей природной среды на территории Латненского </w:t>
            </w: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сельского поселения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8347F2" w:rsidRPr="006C401C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жилищно-коммунального хозяйства.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зеленого фонда муниципального образования.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47F2" w:rsidRPr="006C401C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Сроки реализации муниципальной 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7F2" w:rsidRPr="006C401C" w:rsidRDefault="00832129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2020-2027</w:t>
            </w:r>
            <w:r w:rsidR="008347F2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8347F2" w:rsidRPr="006C401C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87" w:rsidRPr="006C401C" w:rsidRDefault="003C6187" w:rsidP="003C6187">
            <w:pPr>
              <w:pStyle w:val="ConsPlusCell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01C">
              <w:rPr>
                <w:rFonts w:ascii="Arial" w:hAnsi="Arial" w:cs="Arial"/>
                <w:sz w:val="24"/>
                <w:szCs w:val="24"/>
              </w:rPr>
              <w:t>Уровень собираемости платежей за предоставленные жилищно-коммунальные услуги.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восстановленных (благоустроенных) озелененных территорий (парков, скверов) к их общей площади.</w:t>
            </w:r>
          </w:p>
        </w:tc>
      </w:tr>
      <w:tr w:rsidR="008347F2" w:rsidRPr="006C401C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 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и основные мероприятия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1.</w:t>
            </w:r>
            <w:r w:rsidR="00845A6F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  <w:p w:rsidR="008347F2" w:rsidRPr="006C401C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Строительство (реконструкция, капитальный ремонт) водопроводной сети, водозаборных узлов.</w:t>
            </w:r>
          </w:p>
          <w:p w:rsidR="00845A6F" w:rsidRPr="006C401C" w:rsidRDefault="00845A6F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 Строительство, капитальный ремонт, ремонт и обслуживание сетей уличного освещения.</w:t>
            </w:r>
          </w:p>
          <w:p w:rsidR="009E2671" w:rsidRPr="006C401C" w:rsidRDefault="009E2671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Капитальный ремонт, ремонт инженерных сооружений и коммуникаций.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="003C6187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3C6187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Латненского </w:t>
            </w: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сельского поселения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6C401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Подготовка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пляжей к купальному сезону и их содержание.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 Организация проведения субботников.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Содержание и уборка кладбищ.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Проведение комплекса мер по снижению образования несанкционированных свалок отходов, включая их ликвидацию.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6C401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Прочие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благоустройству.</w:t>
            </w:r>
          </w:p>
          <w:p w:rsidR="00680AC3" w:rsidRPr="006C401C" w:rsidRDefault="00680AC3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 Расходы на уличное освещение.</w:t>
            </w:r>
          </w:p>
        </w:tc>
      </w:tr>
      <w:tr w:rsidR="008347F2" w:rsidRPr="006C401C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Ресурсное обеспечение муниципальной 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839" w:rsidRPr="006C401C" w:rsidRDefault="008347F2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осуществляется за счет средств </w:t>
            </w:r>
            <w:r w:rsidR="00A43839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областного и местного бюджета.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43839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бщая сумма финансирования </w:t>
            </w:r>
            <w:r w:rsidR="00F223F0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-</w:t>
            </w:r>
            <w:r w:rsidR="00832129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11730,53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</w:t>
            </w:r>
            <w:r w:rsidR="00A43839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A43839" w:rsidRPr="006C401C" w:rsidRDefault="002223BD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областной бюджет </w:t>
            </w:r>
            <w:r w:rsidR="00832129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3327,74</w:t>
            </w:r>
            <w:r w:rsidR="00A43839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A43839" w:rsidRPr="006C401C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бюджет </w:t>
            </w:r>
            <w:r w:rsidR="00F46158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F223F0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32129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8402,79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A43839" w:rsidRPr="006C401C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3839" w:rsidRPr="006C401C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:rsidR="00A43839" w:rsidRPr="006C401C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3839" w:rsidRPr="006C401C" w:rsidRDefault="008347F2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A43839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="00A43839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A43839" w:rsidRPr="006C401C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="00D9210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2377,8</w:t>
            </w:r>
            <w:r w:rsidR="008347F2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347F2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руб., в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 числе: областной бюджет – 1505,8 т</w:t>
            </w:r>
            <w:r w:rsidR="00D9210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ыс. руб., местный бюджет – 872,0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тыс. руб.</w:t>
            </w:r>
          </w:p>
          <w:p w:rsidR="00A43839" w:rsidRPr="006C401C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3839" w:rsidRPr="006C401C" w:rsidRDefault="008347F2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A43839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="00A43839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A43839" w:rsidRPr="006C401C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="008347F2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2575 тыс.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руб., в том числе: областной </w:t>
            </w:r>
            <w:r w:rsidR="00D9210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– 1367,92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</w:t>
            </w:r>
            <w:r w:rsidR="00D9210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руб., местный бюджет – 1207,08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тыс. руб.</w:t>
            </w:r>
            <w:r w:rsidR="008347F2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43839" w:rsidRPr="006C401C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3839" w:rsidRPr="006C401C" w:rsidRDefault="008347F2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A43839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="00A43839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A43839" w:rsidRPr="006C401C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="008347F2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2169,18 тыс.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руб., в том числе:</w:t>
            </w:r>
            <w:r w:rsidR="008347F2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областно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="008347F2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16,07 тыс. руб., местный</w:t>
            </w:r>
            <w:r w:rsidR="008347F2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2153,11 тыс. тыс. руб.</w:t>
            </w:r>
          </w:p>
          <w:p w:rsidR="00A43839" w:rsidRPr="006C401C" w:rsidRDefault="00A43839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3839" w:rsidRPr="006C401C" w:rsidRDefault="008347F2" w:rsidP="00A43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A43839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="00A43839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8E6D86" w:rsidRPr="006C401C" w:rsidRDefault="00F223F0" w:rsidP="008E6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– </w:t>
            </w:r>
            <w:r w:rsidR="00F46158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1396,51</w:t>
            </w:r>
            <w:r w:rsidR="008347F2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A43839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руб., в том числе:</w:t>
            </w:r>
            <w:r w:rsidR="008E6D86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областной</w:t>
            </w:r>
            <w:r w:rsidR="008347F2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  <w:r w:rsidR="008E6D86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49,01 тыс. руб., местный бюджет – </w:t>
            </w:r>
            <w:r w:rsidR="00F46158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1347,5 </w:t>
            </w:r>
            <w:r w:rsidR="008E6D86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тыс. руб.</w:t>
            </w:r>
          </w:p>
          <w:p w:rsidR="008E6D86" w:rsidRPr="006C401C" w:rsidRDefault="008E6D86" w:rsidP="008E6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6D86" w:rsidRPr="006C401C" w:rsidRDefault="008347F2" w:rsidP="008E6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2024г.</w:t>
            </w:r>
            <w:r w:rsidR="008E6D86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="004C084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1817,12</w:t>
            </w:r>
            <w:r w:rsidR="008E6D86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 областной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 – </w:t>
            </w:r>
            <w:r w:rsidR="002223BD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C084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44,82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E6D86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местный бюджет – </w:t>
            </w:r>
            <w:r w:rsidR="004C084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1572,3</w:t>
            </w:r>
            <w:r w:rsidR="008E6D86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тыс. руб.</w:t>
            </w:r>
          </w:p>
          <w:p w:rsidR="008E6D86" w:rsidRPr="006C401C" w:rsidRDefault="008E6D86" w:rsidP="008E6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47F2" w:rsidRPr="006C401C" w:rsidRDefault="008347F2" w:rsidP="008E6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2025г. – </w:t>
            </w:r>
            <w:r w:rsidR="00F46158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430,24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8E6D86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руб., в том числе: областной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  <w:r w:rsidR="008E6D86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="00F46158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48,04</w:t>
            </w:r>
            <w:r w:rsidR="008E6D86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</w:t>
            </w:r>
            <w:r w:rsidR="00F46158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ыс. руб., местный бюджет – 382,2</w:t>
            </w:r>
            <w:r w:rsidR="008E6D86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тыс. руб.</w:t>
            </w:r>
          </w:p>
          <w:p w:rsidR="00832129" w:rsidRPr="006C401C" w:rsidRDefault="00832129" w:rsidP="008E6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4671" w:rsidRPr="006C401C" w:rsidRDefault="00174671" w:rsidP="00F46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2026г. – </w:t>
            </w:r>
            <w:r w:rsidR="00F46158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482,34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 областной бюджет – </w:t>
            </w:r>
            <w:r w:rsidR="00F46158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48,04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местный бюджет</w:t>
            </w:r>
            <w:r w:rsidR="00F46158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46158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434,3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тыс. руб.</w:t>
            </w:r>
          </w:p>
          <w:p w:rsidR="00832129" w:rsidRPr="006C401C" w:rsidRDefault="00832129" w:rsidP="00F46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2129" w:rsidRPr="006C401C" w:rsidRDefault="00832129" w:rsidP="00F461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2027г. – 482,34 тыс. руб., в том числе: областной бюджет – 48,04 тыс. руб., местный бюджет-</w:t>
            </w:r>
            <w:r w:rsid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434,3 тыс. тыс. руб.</w:t>
            </w:r>
          </w:p>
        </w:tc>
      </w:tr>
      <w:tr w:rsidR="008347F2" w:rsidRPr="006C401C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Ожидаемые результаты реализации 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восстановленных (благоустроенных) озелененных территорий (парков, скверов).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Цветочное оформление парков, скверов, </w:t>
            </w:r>
            <w:r w:rsidR="006C401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памятников,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павших в годы Великой Отечественной Войны и зон отдыха.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(согласно мероприятиям программы):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затрат местного бюджета на оплату коммунальных ресурсов.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</w:tc>
      </w:tr>
    </w:tbl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1 января 2020 года общая площадь жилищного фонда поселения составляет 47274 тыс. м</w:t>
      </w:r>
      <w:r w:rsidRPr="006C401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Наибольшую долю занимает жилищный фонд, находящийся в личной собственности – 62 </w:t>
      </w:r>
      <w:proofErr w:type="gramStart"/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 .</w:t>
      </w:r>
      <w:proofErr w:type="gramEnd"/>
      <w:r w:rsidR="008E6D86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домовладений составляет 858.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Водоснабжение. Источником хозяйственно-питьевого водоснабжения поселения являются подземные воды водоносных комплексов.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количество скважин 2 шт., оборудованы насосами ЭЦВ. Скважины имеют зоны санитарной охраны I пояса радиусом 30 м.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Разводящая сеть протяженностью 7,4 км тупиковая, процент изношенности от 30%. Материал труб - пластик.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Качество воды соответствует требованиям </w:t>
      </w:r>
      <w:proofErr w:type="spellStart"/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2.1.4. 1074-01 «Питьевая вода».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Электроснабжение. Электроснабжение потребителей поселения в настоящее время осуществляется через подстанции.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Газоснабжение. 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Поселение имеет сеть трубопроводов природного газа высокого и низкого давлений.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газификации домовладений природным газом составляет 92.5%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Основное направление – повышение уровня жизни населения: развитие сети инженерных коммуникаций – строительство газопроводов высокого давления, </w:t>
      </w:r>
      <w:proofErr w:type="spellStart"/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внутрипоселковых</w:t>
      </w:r>
      <w:proofErr w:type="spellEnd"/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газовых сетей низкого давления, перевод котельных на газовое топливо, строительство сетей водоснабжения, канализационных сетей и очистных сооружений.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приоритетом муниципальной политики при реализации Программы является повышение качества жизни населения.</w:t>
      </w:r>
    </w:p>
    <w:p w:rsidR="008E6D86" w:rsidRPr="006C401C" w:rsidRDefault="008E6D86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Программы:</w:t>
      </w:r>
    </w:p>
    <w:p w:rsidR="008E6D86" w:rsidRPr="006C401C" w:rsidRDefault="008E6D86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устойчивости и надежности функционирования объектов жилищно-коммунальной сферы Латненского сельского поселения;</w:t>
      </w:r>
    </w:p>
    <w:p w:rsidR="008E6D86" w:rsidRPr="006C401C" w:rsidRDefault="008E6D86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благоприятной окружающей природной среды на территории Латненского сельского поселения.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 Программы: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полномочий органа местного самоуправления в сфере жилищно-коммунального хозяйства.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улучшения состояния муниципального жилищного фонда.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полномочий органа местного самоуправления в сфере экологической безопасности и природопользования.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негативных воздействий на человека и окружающую природную среду.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и развитие зеленого фонда муниципального образования.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выполнения обязательств муниципального образования по обеспечению доступным и комфортным жильём населения.</w:t>
      </w:r>
    </w:p>
    <w:p w:rsidR="008E6D86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Сроки и этапы реализации муниципальной программы</w:t>
      </w:r>
    </w:p>
    <w:p w:rsidR="0074611A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срок реализации муниципальной программы ра</w:t>
      </w:r>
      <w:r w:rsidR="00174671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ссчитан на период с 2020 по 202</w:t>
      </w:r>
      <w:r w:rsidR="00832129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 Характеристика основных мероприятий Программы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8347F2" w:rsidRPr="006C401C" w:rsidRDefault="008E6D86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намеченных целей</w:t>
      </w:r>
      <w:r w:rsidR="008347F2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рамках Программы предусматривается реализация следующих основных мероприятий: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1. «Организация в границах поселения электро-, тепло-, газо- и водоснабжения населения, водоотведения».</w:t>
      </w:r>
    </w:p>
    <w:p w:rsidR="008347F2" w:rsidRPr="006C401C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Основные мероприятия:</w:t>
      </w:r>
    </w:p>
    <w:p w:rsidR="008347F2" w:rsidRPr="006C401C" w:rsidRDefault="008E6D86" w:rsidP="008E6D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8347F2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 (реконструкция, капитальный ремонт) водопроводной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47F2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сети, водозаборных узлов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E6D86" w:rsidRPr="006C401C" w:rsidRDefault="008E6D86" w:rsidP="008E6D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Строительство, капитальный ремонт, ремонт и обслуживание сетей уличного освещения.</w:t>
      </w:r>
    </w:p>
    <w:p w:rsidR="009E2671" w:rsidRPr="006C401C" w:rsidRDefault="009E2671" w:rsidP="009E26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</w:t>
      </w:r>
      <w:r w:rsidRPr="006C401C">
        <w:rPr>
          <w:rFonts w:ascii="Arial" w:eastAsia="Times New Roman" w:hAnsi="Arial" w:cs="Arial"/>
          <w:sz w:val="24"/>
          <w:szCs w:val="24"/>
          <w:lang w:eastAsia="ru-RU"/>
        </w:rPr>
        <w:t>Капитальный ремонт, ремонт инженерных сооружений и коммуникаций</w:t>
      </w:r>
    </w:p>
    <w:p w:rsidR="009E2671" w:rsidRPr="006C401C" w:rsidRDefault="009E2671" w:rsidP="008E6D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2. «Благоустройство территории Латненского </w:t>
      </w:r>
      <w:r w:rsidRPr="006C401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сельского поселения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Основные мероприятия: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 Подготовка пляжей к купальному сезону и их содержание.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Организация проведения субботников.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 Содержание и уборка кладбищ.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Проведение комплекса мер по снижению образования несанкционированных свалок отходов, включая их ликвидацию.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Прочие мероприятия по благоустройству</w:t>
      </w:r>
    </w:p>
    <w:p w:rsidR="00174671" w:rsidRPr="006C401C" w:rsidRDefault="00174671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Расходы на уличное освещение.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 Ресурсное обеспечение Программы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программных мероприятий планируется осуществлять за счет средств бюджета Латненского </w:t>
      </w:r>
      <w:r w:rsidRPr="006C401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сельского поселения</w:t>
      </w:r>
      <w:r w:rsidR="008E6D86" w:rsidRPr="006C401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Объёмы и источники финансирования с разбивкой по годам приведены в приложении № 2,3, к настоящей Программе.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5. Анализ рисков реализации Программы и описание мер управления рисками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реализации Программы возможны риски.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объеме, вследствие чего жители муниципального образования не в полном об</w:t>
      </w:r>
      <w:r w:rsidR="008E6D86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ъеме будут обеспечены доступным 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жильем</w:t>
      </w:r>
      <w:r w:rsidR="008E6D86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жилищная проблема в муниципальном образовании останется нерешенной.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области, в связи с тем, что каждый из них осуществляет в рамках 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своих полномочий функции по реализации комплекса мер, направленных на обеспечение граждан Российской Федерации доступным и комфортным жильем в соответствии с </w:t>
      </w:r>
      <w:hyperlink r:id="rId5" w:history="1">
        <w:r w:rsidRPr="006C401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Указом</w:t>
        </w:r>
      </w:hyperlink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 всех уровней.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минимизации воздействия данной группы рисков в рамках реализации программы планируется: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проводить мониторинг изменений в федеральном и областном законодательстве.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6. Оценка эффективности реализации Программы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</w:t>
      </w:r>
      <w:r w:rsidR="00AA0A76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прошлый период (Приложение 1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8347F2" w:rsidRPr="006C401C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Подпрограммы 1</w:t>
      </w:r>
    </w:p>
    <w:p w:rsidR="008347F2" w:rsidRPr="006C401C" w:rsidRDefault="008347F2" w:rsidP="008347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«Организация в границах поселения электро-, тепло-, газо- и водоснабжения населения, водоотведения».</w:t>
      </w:r>
    </w:p>
    <w:p w:rsidR="008347F2" w:rsidRPr="006C401C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23"/>
      </w:tblGrid>
      <w:tr w:rsidR="008347F2" w:rsidRPr="006C401C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 </w:t>
            </w: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</w:t>
            </w:r>
          </w:p>
          <w:p w:rsidR="008347F2" w:rsidRPr="006C401C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Латненского сельского поселения</w:t>
            </w:r>
          </w:p>
        </w:tc>
      </w:tr>
      <w:tr w:rsidR="008347F2" w:rsidRPr="006C401C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устойчивости и надежности функционирования объектов коммунальной сферы Латненского сельского поселения.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8347F2" w:rsidRPr="006C401C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коммунального хозяйства.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инженерных систем и их развитие.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условий для экономии эксплуатационных расходов.</w:t>
            </w:r>
          </w:p>
        </w:tc>
      </w:tr>
      <w:tr w:rsidR="008347F2" w:rsidRPr="006C401C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показатели эффективности </w:t>
            </w: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эксплуатацию водопроводной сети протяженностью.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эксплуатацию скважин, водопровода, резервуара для воды, насосной станции.</w:t>
            </w:r>
          </w:p>
          <w:p w:rsidR="0041304F" w:rsidRPr="006C401C" w:rsidRDefault="0041304F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</w:tc>
      </w:tr>
      <w:tr w:rsidR="008347F2" w:rsidRPr="006C401C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</w:t>
            </w: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 подпрограммы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8347F2" w:rsidRPr="006C401C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AC201E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  <w:p w:rsidR="00AC201E" w:rsidRPr="006C401C" w:rsidRDefault="00AC201E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Строительство, капитальный ремонт, ремонт и обслуживание сетей уличного освещения.</w:t>
            </w:r>
          </w:p>
          <w:p w:rsidR="009E2671" w:rsidRPr="006C401C" w:rsidRDefault="009E2671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Капитальный ремонт, ремонт инженерных сооружений и коммуникаций</w:t>
            </w:r>
          </w:p>
        </w:tc>
      </w:tr>
      <w:tr w:rsidR="008347F2" w:rsidRPr="006C401C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подпрограммы муниципальной 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производится за счет средств областного и местного бюджетов. Общий объем финансирования всего – </w:t>
            </w:r>
            <w:r w:rsidR="00601A8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  <w:r w:rsidR="001B276B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C084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9,91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2796,5 тыс. руб.,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384CDF" w:rsidRPr="006C401C" w:rsidRDefault="00174671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бюджет – </w:t>
            </w:r>
            <w:r w:rsidR="001B276B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2203</w:t>
            </w:r>
            <w:r w:rsidR="00601A8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,41</w:t>
            </w:r>
            <w:r w:rsidR="00384CDF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год:</w:t>
            </w:r>
          </w:p>
          <w:p w:rsidR="00384CDF" w:rsidRPr="006C401C" w:rsidRDefault="00D9210C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1643,2</w:t>
            </w:r>
            <w:r w:rsidR="00384CDF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1459,2 тыс. руб.,</w:t>
            </w:r>
          </w:p>
          <w:p w:rsidR="00384CDF" w:rsidRPr="006C401C" w:rsidRDefault="00D9210C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184</w:t>
            </w:r>
            <w:r w:rsidR="00384CDF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2021год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  <w:r w:rsidR="002457C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1560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тыс. руб., в том числе: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1337,3 тыс. руб.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222,7 тыс. руб.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год: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1302,5</w:t>
            </w:r>
            <w:r w:rsidR="00D9210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0,0 тыс. руб.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1302,5</w:t>
            </w:r>
            <w:r w:rsidR="00D9210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год:</w:t>
            </w:r>
          </w:p>
          <w:p w:rsidR="00384CDF" w:rsidRPr="006C401C" w:rsidRDefault="00F223F0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– </w:t>
            </w:r>
            <w:r w:rsidR="00A213A3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159,2</w:t>
            </w:r>
            <w:r w:rsidR="00384CDF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0,0 тыс. руб.</w:t>
            </w:r>
          </w:p>
          <w:p w:rsidR="00384CDF" w:rsidRPr="006C401C" w:rsidRDefault="00F223F0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бюджет </w:t>
            </w:r>
            <w:r w:rsidR="00A213A3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159,2</w:t>
            </w:r>
            <w:r w:rsidR="00384CDF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год:</w:t>
            </w:r>
          </w:p>
          <w:p w:rsidR="00384CDF" w:rsidRPr="006C401C" w:rsidRDefault="002223BD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– </w:t>
            </w:r>
            <w:r w:rsidR="004C084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="00601A8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  <w:r w:rsidR="00384CDF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0,0 тыс. руб.</w:t>
            </w:r>
          </w:p>
          <w:p w:rsidR="00384CDF" w:rsidRPr="006C401C" w:rsidRDefault="002223BD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бюджет – </w:t>
            </w:r>
            <w:r w:rsidR="004C084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="00601A8C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  <w:r w:rsidR="00384CDF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 год:</w:t>
            </w:r>
          </w:p>
          <w:p w:rsidR="00384CDF" w:rsidRPr="006C401C" w:rsidRDefault="00A213A3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20,0</w:t>
            </w:r>
            <w:r w:rsidR="00384CDF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84CDF" w:rsidRPr="006C401C" w:rsidRDefault="00384CDF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0,0 тыс. руб.,</w:t>
            </w:r>
          </w:p>
          <w:p w:rsidR="008347F2" w:rsidRPr="006C401C" w:rsidRDefault="00A213A3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20,0</w:t>
            </w:r>
            <w:r w:rsidR="00384CDF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174671" w:rsidRPr="006C401C" w:rsidRDefault="00174671" w:rsidP="00384C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4671" w:rsidRPr="006C401C" w:rsidRDefault="00174671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год:</w:t>
            </w:r>
          </w:p>
          <w:p w:rsidR="00174671" w:rsidRPr="006C401C" w:rsidRDefault="00A213A3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20,0</w:t>
            </w:r>
            <w:r w:rsidR="00174671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74671" w:rsidRPr="006C401C" w:rsidRDefault="00174671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0,0 тыс. руб.,</w:t>
            </w:r>
          </w:p>
          <w:p w:rsidR="00174671" w:rsidRPr="006C401C" w:rsidRDefault="00A213A3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20,0</w:t>
            </w:r>
            <w:r w:rsidR="00174671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1B276B" w:rsidRPr="006C401C" w:rsidRDefault="001B276B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год:</w:t>
            </w:r>
          </w:p>
          <w:p w:rsidR="001B276B" w:rsidRPr="006C401C" w:rsidRDefault="001B276B" w:rsidP="001B27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20,0 тыс. руб., в том числе:</w:t>
            </w:r>
          </w:p>
          <w:p w:rsidR="001B276B" w:rsidRPr="006C401C" w:rsidRDefault="001B276B" w:rsidP="001B27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0,0 тыс. руб.,</w:t>
            </w:r>
          </w:p>
          <w:p w:rsidR="001B276B" w:rsidRPr="006C401C" w:rsidRDefault="001B276B" w:rsidP="001B27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20,0 тыс. руб.</w:t>
            </w:r>
          </w:p>
        </w:tc>
      </w:tr>
      <w:tr w:rsidR="008347F2" w:rsidRPr="006C401C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 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Повышения качества услуг. Создание безопасных и благоприятных условий проживания граждан за счёт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ввода в эксплуатацию водопроводной сети, ввода в эксплуатацию скважин, водопровода, резервуара для воды, насосной станции</w:t>
            </w:r>
          </w:p>
        </w:tc>
      </w:tr>
    </w:tbl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Водоснабжение. Источником хозяйственно-питьевого водоснабжения поселения являются подземные воды водоносных комплексов.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количество скважин 2 шт., оборудованы насосами ЭЦВ. Скважины имеют зоны санитарной охраны I пояса радиусом 30 м.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Разводящая сеть протяженностью 7,4 км тупиковая, процент изношенности от 30 %. Материал труб - пластик.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Качество воды соответствует требованиям </w:t>
      </w:r>
      <w:proofErr w:type="spellStart"/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2.1.4. 1074-01 «Питьевая вода».</w:t>
      </w:r>
    </w:p>
    <w:p w:rsidR="00D87600" w:rsidRPr="006C401C" w:rsidRDefault="00D87600" w:rsidP="00D876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</w:t>
      </w:r>
    </w:p>
    <w:p w:rsidR="00D87600" w:rsidRPr="006C401C" w:rsidRDefault="00D87600" w:rsidP="00D876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>Основным приоритетом муниципальной политики при реализации подпрограммы является повышение качества жизни населения.</w:t>
      </w:r>
    </w:p>
    <w:p w:rsidR="00D87600" w:rsidRPr="006C401C" w:rsidRDefault="00D87600" w:rsidP="00D876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 xml:space="preserve"> Цели подпрограммы:</w:t>
      </w:r>
    </w:p>
    <w:p w:rsidR="00D87600" w:rsidRPr="006C401C" w:rsidRDefault="00D87600" w:rsidP="00D876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>- повышение устойчивости и надежности функционирования объектов коммунальной сферы Латненского сельского поселения;</w:t>
      </w:r>
    </w:p>
    <w:p w:rsidR="00D87600" w:rsidRPr="006C401C" w:rsidRDefault="00D87600" w:rsidP="00D876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>- создание безопасных и благоприятных условий проживания граждан;</w:t>
      </w:r>
    </w:p>
    <w:p w:rsidR="00D87600" w:rsidRPr="006C401C" w:rsidRDefault="00D87600" w:rsidP="00D876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 xml:space="preserve">- </w:t>
      </w:r>
      <w:r w:rsidRPr="006C401C">
        <w:rPr>
          <w:rFonts w:ascii="Arial" w:eastAsia="Times New Roman" w:hAnsi="Arial" w:cs="Arial"/>
          <w:sz w:val="24"/>
          <w:szCs w:val="24"/>
          <w:lang w:eastAsia="ru-RU"/>
        </w:rPr>
        <w:t>повышение качества услуг.</w:t>
      </w:r>
    </w:p>
    <w:p w:rsidR="00D87600" w:rsidRPr="006C401C" w:rsidRDefault="00D87600" w:rsidP="00D87600">
      <w:pPr>
        <w:pStyle w:val="ConsPlusCell0"/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>Задачи подпрограммы:</w:t>
      </w:r>
    </w:p>
    <w:p w:rsidR="00D87600" w:rsidRPr="006C401C" w:rsidRDefault="00D87600" w:rsidP="00D87600">
      <w:pPr>
        <w:pStyle w:val="ConsPlusCell0"/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>- реализация полномочий органа местного самоуправления в сфере коммунального хозяйства;</w:t>
      </w:r>
    </w:p>
    <w:p w:rsidR="00D87600" w:rsidRPr="006C401C" w:rsidRDefault="00D87600" w:rsidP="00D87600">
      <w:pPr>
        <w:pStyle w:val="ConsPlusCell0"/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>- приведение в нормативное состояние объектов коммунального назначения и коммунальной инженерной инфраструктуры;</w:t>
      </w:r>
    </w:p>
    <w:p w:rsidR="00D87600" w:rsidRPr="006C401C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>- повышение надежности инженерных систем и их развитие;</w:t>
      </w:r>
    </w:p>
    <w:p w:rsidR="00D87600" w:rsidRPr="006C401C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>- снижение рисков возникновения аварийных ситуаций;</w:t>
      </w:r>
    </w:p>
    <w:p w:rsidR="00D87600" w:rsidRPr="006C401C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>- создание условий для экономии эксплуатационных расходов.</w:t>
      </w:r>
    </w:p>
    <w:p w:rsidR="00D87600" w:rsidRPr="006C401C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87600" w:rsidRPr="006C401C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>Раздел 3. Характеристика основных мероприятий подпрограммы</w:t>
      </w:r>
    </w:p>
    <w:p w:rsidR="00D87600" w:rsidRPr="006C401C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87600" w:rsidRPr="006C401C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>Для достижения намеченных целей в рамках подпрограммы предусматривается реализация следующих основных мероприятий:</w:t>
      </w:r>
    </w:p>
    <w:p w:rsidR="00D87600" w:rsidRPr="006C401C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87600" w:rsidRPr="006C401C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>Основные мероприятия:</w:t>
      </w:r>
    </w:p>
    <w:p w:rsidR="00D87600" w:rsidRPr="006C401C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 xml:space="preserve">1. Строительство (реконструкция, капитальный ремонт) водопроводной </w:t>
      </w:r>
    </w:p>
    <w:p w:rsidR="00D87600" w:rsidRPr="006C401C" w:rsidRDefault="00D87600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hAnsi="Arial" w:cs="Arial"/>
          <w:sz w:val="24"/>
          <w:szCs w:val="24"/>
        </w:rPr>
        <w:t>сети, водозаборных узлов.</w:t>
      </w:r>
    </w:p>
    <w:p w:rsidR="00AB7982" w:rsidRPr="006C401C" w:rsidRDefault="00AB7982" w:rsidP="00D8760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01C">
        <w:rPr>
          <w:rFonts w:ascii="Arial" w:hAnsi="Arial" w:cs="Arial"/>
          <w:sz w:val="24"/>
          <w:szCs w:val="24"/>
        </w:rPr>
        <w:t xml:space="preserve">2. </w:t>
      </w:r>
      <w:r w:rsidRPr="006C401C">
        <w:rPr>
          <w:rFonts w:ascii="Arial" w:eastAsia="Times New Roman" w:hAnsi="Arial" w:cs="Arial"/>
          <w:sz w:val="24"/>
          <w:szCs w:val="24"/>
          <w:lang w:eastAsia="ru-RU"/>
        </w:rPr>
        <w:t>Строительство, капитальный ремонт, ремонт и обслуживание сетей уличного освещения.</w:t>
      </w:r>
    </w:p>
    <w:p w:rsidR="009E2671" w:rsidRPr="006C401C" w:rsidRDefault="009E2671" w:rsidP="009E267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401C">
        <w:rPr>
          <w:rFonts w:ascii="Arial" w:eastAsia="Times New Roman" w:hAnsi="Arial" w:cs="Arial"/>
          <w:sz w:val="24"/>
          <w:szCs w:val="24"/>
          <w:lang w:eastAsia="ru-RU"/>
        </w:rPr>
        <w:t>3. Капитальный ремонт, ремонт инженерных сооружений и коммуникаций</w:t>
      </w:r>
    </w:p>
    <w:p w:rsidR="00AB7982" w:rsidRPr="006C401C" w:rsidRDefault="00AB7982" w:rsidP="00D876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B7982" w:rsidRPr="006C401C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 Ресурсное обеспечение подпрограммы</w:t>
      </w:r>
    </w:p>
    <w:p w:rsidR="00AB7982" w:rsidRPr="006C401C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областного и местного бюджета.</w:t>
      </w:r>
    </w:p>
    <w:p w:rsidR="00AB7982" w:rsidRPr="006C401C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D87600" w:rsidRPr="006C401C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Объёмы и источники финансирования с разбивкой по годам приведены в</w:t>
      </w:r>
      <w:r w:rsidR="00174671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приложениях 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2,3, к настоящей подпрограмме.</w:t>
      </w:r>
    </w:p>
    <w:p w:rsidR="00AB7982" w:rsidRPr="006C401C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982" w:rsidRPr="006C401C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рисками.</w:t>
      </w:r>
    </w:p>
    <w:p w:rsidR="00AB7982" w:rsidRPr="006C401C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реализации подпрограммы возможны риски.</w:t>
      </w:r>
    </w:p>
    <w:p w:rsidR="00AB7982" w:rsidRPr="006C401C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AB7982" w:rsidRPr="006C401C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AB7982" w:rsidRPr="006C401C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AB7982" w:rsidRPr="006C401C" w:rsidRDefault="00AB7982" w:rsidP="00AB79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AB7982" w:rsidRPr="006C401C" w:rsidRDefault="008347F2" w:rsidP="00AB79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B7982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6. Оценка эффективности реализации подпрограммы</w:t>
      </w:r>
    </w:p>
    <w:p w:rsidR="00AB7982" w:rsidRPr="006C401C" w:rsidRDefault="00AB7982" w:rsidP="00AB79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8347F2" w:rsidRPr="006C401C" w:rsidRDefault="00AB7982" w:rsidP="00AB79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</w:t>
      </w:r>
      <w:r w:rsidR="00174671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прошлый период (Приложение 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1).</w:t>
      </w:r>
    </w:p>
    <w:p w:rsidR="00FD2300" w:rsidRPr="006C401C" w:rsidRDefault="00FD2300" w:rsidP="008347F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2300" w:rsidRPr="006C401C" w:rsidRDefault="00FD2300" w:rsidP="008347F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47F2" w:rsidRPr="006C401C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8347F2" w:rsidRPr="006C401C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Подпрограммы 2</w:t>
      </w:r>
    </w:p>
    <w:p w:rsidR="008347F2" w:rsidRPr="006C401C" w:rsidRDefault="009567D1" w:rsidP="008347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47F2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«Благоустройство территории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Латненского сельского поселения</w:t>
      </w:r>
      <w:r w:rsidR="008347F2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8347F2" w:rsidRPr="006C401C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5396"/>
      </w:tblGrid>
      <w:tr w:rsidR="008347F2" w:rsidRPr="006C401C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8347F2" w:rsidRPr="006C401C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Латненского </w:t>
            </w: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8347F2" w:rsidRPr="006C401C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Стабилизация и улучшение экологической обстановки, повышение уровня экологической безопасности населения.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благоприятной окружающей природной среды на территории муниципального образования.</w:t>
            </w:r>
          </w:p>
        </w:tc>
      </w:tr>
      <w:tr w:rsidR="008347F2" w:rsidRPr="006C401C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гидротехнических сооружений.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зеленого фонда муниципального образования.</w:t>
            </w:r>
          </w:p>
        </w:tc>
      </w:tr>
      <w:tr w:rsidR="008347F2" w:rsidRPr="006C401C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площади озелененных территорий в сельских населенных пунктах.</w:t>
            </w:r>
          </w:p>
        </w:tc>
      </w:tr>
      <w:tr w:rsidR="008347F2" w:rsidRPr="006C401C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 </w:t>
            </w: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6C401C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BF42F0" w:rsidRPr="006C401C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Подготовка пляжей к купальному сезону и их содержание.</w:t>
            </w:r>
          </w:p>
          <w:p w:rsidR="00BF42F0" w:rsidRPr="006C401C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 Организация проведения субботников.</w:t>
            </w:r>
          </w:p>
          <w:p w:rsidR="00BF42F0" w:rsidRPr="006C401C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Содержание и уборка кладбищ.</w:t>
            </w:r>
          </w:p>
          <w:p w:rsidR="00BF42F0" w:rsidRPr="006C401C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Проведение комплекса мер по снижению образования несанкционированных свалок отходов, включая их ликвидацию.</w:t>
            </w:r>
          </w:p>
          <w:p w:rsidR="00BF42F0" w:rsidRPr="006C401C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 Прочие мероприятия по благоустройству.</w:t>
            </w:r>
          </w:p>
          <w:p w:rsidR="008347F2" w:rsidRPr="006C401C" w:rsidRDefault="00BF42F0" w:rsidP="0017467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2.6. </w:t>
            </w:r>
            <w:r w:rsidR="00174671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уличное освещение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A7E85" w:rsidRPr="006C401C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подпрограммы муниципальной 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производится за счет средств областного и местного бюджетов. Общий объ</w:t>
            </w:r>
            <w:r w:rsidR="00174671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ем финансирования всего – </w:t>
            </w:r>
            <w:r w:rsidR="001B276B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6730,62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A7E85" w:rsidRPr="006C401C" w:rsidRDefault="002223BD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Областной бюджет – </w:t>
            </w:r>
            <w:r w:rsidR="001B276B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531,24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2A7E85" w:rsidRPr="006C401C" w:rsidRDefault="00174671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бюджет – </w:t>
            </w:r>
            <w:r w:rsidR="001B276B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5999,38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год:</w:t>
            </w:r>
          </w:p>
          <w:p w:rsidR="002A7E85" w:rsidRPr="006C401C" w:rsidRDefault="00D9210C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734,6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46,6 тыс. руб.,</w:t>
            </w:r>
          </w:p>
          <w:p w:rsidR="002A7E85" w:rsidRPr="006C401C" w:rsidRDefault="00D9210C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688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2021год</w:t>
            </w:r>
          </w:p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1015 тыс. руб., в том числе:</w:t>
            </w:r>
          </w:p>
          <w:p w:rsidR="002A7E85" w:rsidRPr="006C401C" w:rsidRDefault="00D9210C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30,62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C401C" w:rsidRDefault="00D9210C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984,38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год:</w:t>
            </w:r>
          </w:p>
          <w:p w:rsidR="002A7E85" w:rsidRPr="006C401C" w:rsidRDefault="00BF42F0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866,67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A7E85" w:rsidRPr="006C401C" w:rsidRDefault="00BF42F0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16,07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C401C" w:rsidRDefault="00BF42F0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850,6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год:</w:t>
            </w:r>
          </w:p>
          <w:p w:rsidR="002A7E85" w:rsidRPr="006C401C" w:rsidRDefault="00386480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– </w:t>
            </w:r>
            <w:r w:rsidR="007C00FD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1237,31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A7E85" w:rsidRPr="006C401C" w:rsidRDefault="00BF42F0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49,01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C401C" w:rsidRDefault="00BF42F0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бюджет – </w:t>
            </w:r>
            <w:r w:rsidR="007C00FD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1188,3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год:</w:t>
            </w:r>
          </w:p>
          <w:p w:rsidR="002A7E85" w:rsidRPr="006C401C" w:rsidRDefault="007C00FD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– </w:t>
            </w:r>
            <w:r w:rsidR="007A05EE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1542,12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A7E85" w:rsidRPr="006C401C" w:rsidRDefault="007C00FD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областной бюджет – </w:t>
            </w:r>
            <w:r w:rsidR="002223BD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A05EE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44,82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C401C" w:rsidRDefault="002457CC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</w:t>
            </w:r>
            <w:r w:rsidR="007A05EE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1297,3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год:</w:t>
            </w:r>
          </w:p>
          <w:p w:rsidR="002A7E85" w:rsidRPr="006C401C" w:rsidRDefault="007C00FD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410,24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A7E85" w:rsidRPr="006C401C" w:rsidRDefault="007C00FD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48,04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2A7E85" w:rsidRPr="006C401C" w:rsidRDefault="007C00FD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362,2</w:t>
            </w:r>
            <w:r w:rsidR="002A7E85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174671" w:rsidRPr="006C401C" w:rsidRDefault="00174671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4671" w:rsidRPr="006C401C" w:rsidRDefault="00174671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год:</w:t>
            </w:r>
          </w:p>
          <w:p w:rsidR="00174671" w:rsidRPr="006C401C" w:rsidRDefault="007C00FD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462,34</w:t>
            </w:r>
            <w:r w:rsidR="00174671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74671" w:rsidRPr="006C401C" w:rsidRDefault="007C00FD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48,04</w:t>
            </w:r>
            <w:r w:rsidR="00174671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174671" w:rsidRPr="006C401C" w:rsidRDefault="007C00FD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414,3</w:t>
            </w:r>
            <w:r w:rsidR="00174671"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1B276B" w:rsidRPr="006C401C" w:rsidRDefault="001B276B" w:rsidP="001746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год:</w:t>
            </w:r>
          </w:p>
          <w:p w:rsidR="001B276B" w:rsidRPr="006C401C" w:rsidRDefault="001B276B" w:rsidP="001B27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– 462,34 тыс. руб., в том числе:</w:t>
            </w:r>
          </w:p>
          <w:p w:rsidR="001B276B" w:rsidRPr="006C401C" w:rsidRDefault="001B276B" w:rsidP="001B27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– 48,04 тыс. руб.,</w:t>
            </w:r>
          </w:p>
          <w:p w:rsidR="001B276B" w:rsidRPr="006C401C" w:rsidRDefault="001B276B" w:rsidP="001B27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414,3 тыс. руб.</w:t>
            </w:r>
          </w:p>
        </w:tc>
      </w:tr>
      <w:tr w:rsidR="002A7E85" w:rsidRPr="006C401C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85" w:rsidRPr="006C401C" w:rsidRDefault="002A7E85" w:rsidP="002A7E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 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F0" w:rsidRPr="006C401C" w:rsidRDefault="00BF42F0" w:rsidP="00BF42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озелененных территорий (парков, скверов) к их общей площади.</w:t>
            </w:r>
          </w:p>
          <w:p w:rsidR="00BF42F0" w:rsidRPr="006C401C" w:rsidRDefault="00BF42F0" w:rsidP="00BF42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 территории муниципального образования отходов, скапливающихся на несанкционированных свалках.</w:t>
            </w:r>
          </w:p>
          <w:p w:rsidR="002A7E85" w:rsidRPr="006C401C" w:rsidRDefault="00BF42F0" w:rsidP="00BF42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</w:tc>
      </w:tr>
    </w:tbl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 муниципального образования в целом достаточно озеленена за счет зеленых зон, садов и озелененных участков частных домовладений, процент которых в жилой застройке населенного пункта достаточно высок.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Лесопарковые зоны на территории муниципального образования создавались более 40 лет назад, многие насаждения повреждены и нуждаются в замещающей 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Перечисленные проблемы требуют системного программного решения, на которое направлена настоящая подпрограмма. Реализация подпрограммы </w:t>
      </w:r>
      <w:r w:rsidR="00BF42F0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позволит улучшить экологическое состояние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42F0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BF42F0" w:rsidRPr="006C401C" w:rsidRDefault="00BF42F0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подпрограммы:</w:t>
      </w:r>
    </w:p>
    <w:p w:rsidR="00BF42F0" w:rsidRPr="006C401C" w:rsidRDefault="00BF42F0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стабилизация и улучшение экологической обстановки, повышение уровня экологической безопасности населения;</w:t>
      </w:r>
    </w:p>
    <w:p w:rsidR="00BF42F0" w:rsidRPr="006C401C" w:rsidRDefault="00BF42F0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благоприятной окружающей природной среды на территории муниципального образования.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Задачи </w:t>
      </w:r>
      <w:r w:rsidR="00BF42F0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рограммы:</w:t>
      </w:r>
    </w:p>
    <w:p w:rsidR="008347F2" w:rsidRPr="006C401C" w:rsidRDefault="00536ACE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</w:t>
      </w:r>
      <w:r w:rsidR="008347F2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нижение негативных воздействий на челове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 и окружающую природную среду;</w:t>
      </w:r>
    </w:p>
    <w:p w:rsidR="00536ACE" w:rsidRPr="006C401C" w:rsidRDefault="00536ACE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обеспечение безопасности гидротехнических сооружений;</w:t>
      </w:r>
    </w:p>
    <w:p w:rsidR="008347F2" w:rsidRPr="006C401C" w:rsidRDefault="00536ACE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</w:t>
      </w:r>
      <w:r w:rsidR="008347F2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охранение и развитие зеленого фонда муниципального образования.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полномочий органа местного самоуправления в сфере сохранения окружающей природной среды.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</w:t>
      </w:r>
      <w:r w:rsidR="00536ACE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аемыми результатами реализации подп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рограммы являются: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доли озелененных территорий (парков, скверов) к их общей площади.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количества зеленых насаждений, высаженных на территории муниципального образования.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 Характеристика основных мероприятий подпрограммы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мероприятия: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пляжей к купальному сезону и их содержание.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проведения субботников.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и уборка кладбищ.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Проведение комплекса мер по снижению образования несанкционированных свалок отходов, включая их ликвидацию.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Прочие </w:t>
      </w:r>
      <w:r w:rsidR="00BF42F0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благоустройству.</w:t>
      </w:r>
    </w:p>
    <w:p w:rsidR="00BF42F0" w:rsidRPr="006C401C" w:rsidRDefault="00BF42F0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Расходы на уличное освещение.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 Ресурсное обеспечение подпрограммы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бюджета Латненского </w:t>
      </w:r>
      <w:r w:rsidRPr="006C401C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сельского поселения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Объёмы и источники финансирования с разбивкой п</w:t>
      </w:r>
      <w:r w:rsidR="00D2531D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годам приведены в приложениях 2,3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</w:t>
      </w:r>
      <w:r w:rsidR="00D2531D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программе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реализации подпрограммы возможны риски.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 всех уровней.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6. Оценка эффективности реализации подпрограммы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</w:t>
      </w:r>
      <w:r w:rsidR="00BF42F0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прошлый период (Приложение 1</w:t>
      </w:r>
      <w:r w:rsidR="00D2531D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муниципальной программе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E6D86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E6D86" w:rsidRPr="006C401C" w:rsidSect="00BD1C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6D86" w:rsidRPr="006C401C" w:rsidRDefault="008E6D86" w:rsidP="008E6D86">
      <w:pPr>
        <w:spacing w:after="0" w:line="240" w:lineRule="auto"/>
        <w:ind w:left="963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8E6D86" w:rsidRPr="006C401C" w:rsidRDefault="008E6D86" w:rsidP="008E6D86">
      <w:pPr>
        <w:spacing w:after="0" w:line="240" w:lineRule="auto"/>
        <w:ind w:left="963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6C401C" w:rsidRPr="006C401C" w:rsidRDefault="006C401C" w:rsidP="006C401C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от 18.09.2024 г. № 161)</w:t>
      </w:r>
    </w:p>
    <w:p w:rsidR="008E6D86" w:rsidRPr="006C401C" w:rsidRDefault="008E6D86" w:rsidP="008E6D8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6D86" w:rsidRPr="006C401C" w:rsidRDefault="008E6D86" w:rsidP="008E6D8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И ПОКАЗАТЕЛИ</w:t>
      </w:r>
    </w:p>
    <w:p w:rsidR="008E6D86" w:rsidRPr="006C401C" w:rsidRDefault="008E6D86" w:rsidP="008E6D8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6D86" w:rsidRPr="006C401C" w:rsidRDefault="008E6D86" w:rsidP="008E6D8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Муниципальная программа Латненского сельского поселения «Организация предоставления населению жилищно-коммунальных услуг, благоустройство и охрана окружающей среды» </w:t>
      </w:r>
    </w:p>
    <w:p w:rsidR="008E6D86" w:rsidRPr="006C401C" w:rsidRDefault="008E6D86" w:rsidP="008E6D8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91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215"/>
        <w:gridCol w:w="1541"/>
        <w:gridCol w:w="1114"/>
        <w:gridCol w:w="806"/>
        <w:gridCol w:w="1256"/>
        <w:gridCol w:w="1256"/>
        <w:gridCol w:w="1256"/>
        <w:gridCol w:w="1256"/>
        <w:gridCol w:w="1256"/>
        <w:gridCol w:w="1256"/>
        <w:gridCol w:w="1061"/>
        <w:gridCol w:w="1055"/>
      </w:tblGrid>
      <w:tr w:rsidR="001B276B" w:rsidRPr="006C401C" w:rsidTr="001B276B">
        <w:trPr>
          <w:trHeight w:val="630"/>
        </w:trPr>
        <w:tc>
          <w:tcPr>
            <w:tcW w:w="1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940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940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940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Федерального плана статистических работ, иной отраслевой и ведомственной отчетности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940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173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940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276B" w:rsidRPr="006C401C" w:rsidRDefault="001B276B" w:rsidP="00940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276B" w:rsidRPr="006C401C" w:rsidTr="001B276B">
        <w:trPr>
          <w:trHeight w:val="1020"/>
        </w:trPr>
        <w:tc>
          <w:tcPr>
            <w:tcW w:w="16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8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оценка</w:t>
            </w:r>
          </w:p>
        </w:tc>
        <w:tc>
          <w:tcPr>
            <w:tcW w:w="424" w:type="pc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(первый год реализации)</w:t>
            </w:r>
          </w:p>
        </w:tc>
        <w:tc>
          <w:tcPr>
            <w:tcW w:w="424" w:type="pc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(второй год реализации)</w:t>
            </w:r>
          </w:p>
        </w:tc>
        <w:tc>
          <w:tcPr>
            <w:tcW w:w="424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(третий год реализации)</w:t>
            </w:r>
          </w:p>
        </w:tc>
        <w:tc>
          <w:tcPr>
            <w:tcW w:w="424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(четвертый год реализации)</w:t>
            </w:r>
          </w:p>
        </w:tc>
        <w:tc>
          <w:tcPr>
            <w:tcW w:w="424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(пятый год реализации)</w:t>
            </w:r>
          </w:p>
        </w:tc>
        <w:tc>
          <w:tcPr>
            <w:tcW w:w="424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(шестой год реализации)</w:t>
            </w:r>
          </w:p>
        </w:tc>
        <w:tc>
          <w:tcPr>
            <w:tcW w:w="358" w:type="pct"/>
            <w:tcBorders>
              <w:right w:val="single" w:sz="8" w:space="0" w:color="000000"/>
            </w:tcBorders>
            <w:shd w:val="clear" w:color="auto" w:fill="FFFFFF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(седьмой год реализации)</w:t>
            </w:r>
          </w:p>
        </w:tc>
        <w:tc>
          <w:tcPr>
            <w:tcW w:w="358" w:type="pct"/>
            <w:tcBorders>
              <w:right w:val="single" w:sz="8" w:space="0" w:color="000000"/>
            </w:tcBorders>
            <w:shd w:val="clear" w:color="auto" w:fill="FFFFFF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(восьмой год реализации)</w:t>
            </w:r>
          </w:p>
        </w:tc>
      </w:tr>
      <w:tr w:rsidR="001B276B" w:rsidRPr="006C401C" w:rsidTr="001B276B">
        <w:trPr>
          <w:trHeight w:val="1155"/>
        </w:trPr>
        <w:tc>
          <w:tcPr>
            <w:tcW w:w="164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 «Организация предоставления населению жилищно-коммунальных услуг,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благоустройство и охрана окружающей среды»</w:t>
            </w:r>
          </w:p>
        </w:tc>
        <w:tc>
          <w:tcPr>
            <w:tcW w:w="520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276B" w:rsidRPr="006C401C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собираемости платежей за предоставленные жилищно-коммунальные услуги.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B276B" w:rsidRPr="006C401C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восстановленных (благоустроенных) озелененных территорий (парков, скверов) к их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общей площади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1B276B" w:rsidRPr="006C401C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276B" w:rsidRPr="006C401C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эксплуатацию водопроводной сети протяженностью.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B276B" w:rsidRPr="006C401C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Ввод в эксплуатацию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скважин, водопровода, резервуара для воды, насосной станции.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B276B" w:rsidRPr="006C401C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ветхих инженерных сетей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B276B" w:rsidRPr="006C401C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1 «Благоустройство территории Латненского сельского поселения».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276B" w:rsidRPr="006C401C" w:rsidTr="001B276B">
        <w:trPr>
          <w:trHeight w:val="735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озелененных территорий в сельских населенных пунктах</w:t>
            </w:r>
          </w:p>
        </w:tc>
        <w:tc>
          <w:tcPr>
            <w:tcW w:w="5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1B276B" w:rsidRPr="006C401C" w:rsidTr="001B276B">
        <w:trPr>
          <w:trHeight w:val="735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освещенных частей </w:t>
            </w:r>
            <w:proofErr w:type="spellStart"/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улиц,проездов</w:t>
            </w:r>
            <w:proofErr w:type="spellEnd"/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набережных к их общей протяженности на конец отчетного года</w:t>
            </w:r>
          </w:p>
        </w:tc>
        <w:tc>
          <w:tcPr>
            <w:tcW w:w="5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</w:tr>
      <w:tr w:rsidR="001B276B" w:rsidRPr="006C401C" w:rsidTr="001B276B">
        <w:trPr>
          <w:trHeight w:val="735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в поселении</w:t>
            </w:r>
          </w:p>
        </w:tc>
        <w:tc>
          <w:tcPr>
            <w:tcW w:w="5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8347F2" w:rsidRPr="006C401C" w:rsidRDefault="008347F2" w:rsidP="00834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47F2" w:rsidRPr="006C401C" w:rsidRDefault="008347F2" w:rsidP="00834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347F2" w:rsidRPr="006C401C" w:rsidSect="008E6D8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47F2" w:rsidRPr="006C401C" w:rsidRDefault="008347F2" w:rsidP="008347F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8E6D86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 2</w:t>
      </w:r>
    </w:p>
    <w:p w:rsidR="008347F2" w:rsidRPr="006C401C" w:rsidRDefault="008347F2" w:rsidP="008347F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6C401C" w:rsidRPr="006C401C" w:rsidRDefault="006C401C" w:rsidP="006C401C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от 18.09.2024 г. № 161)</w:t>
      </w:r>
    </w:p>
    <w:p w:rsidR="008347F2" w:rsidRPr="006C401C" w:rsidRDefault="008347F2" w:rsidP="008347F2">
      <w:pPr>
        <w:spacing w:after="0" w:line="240" w:lineRule="auto"/>
        <w:ind w:firstLine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Латненского сельского поселения</w:t>
      </w:r>
    </w:p>
    <w:p w:rsidR="008347F2" w:rsidRPr="006C401C" w:rsidRDefault="008347F2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</w:p>
    <w:p w:rsidR="004666E4" w:rsidRPr="006C401C" w:rsidRDefault="004666E4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045"/>
        <w:gridCol w:w="1500"/>
        <w:gridCol w:w="1237"/>
        <w:gridCol w:w="1237"/>
        <w:gridCol w:w="1237"/>
        <w:gridCol w:w="1237"/>
        <w:gridCol w:w="1237"/>
        <w:gridCol w:w="1237"/>
        <w:gridCol w:w="1037"/>
        <w:gridCol w:w="1037"/>
      </w:tblGrid>
      <w:tr w:rsidR="001B276B" w:rsidRPr="006C401C" w:rsidTr="001B276B">
        <w:trPr>
          <w:trHeight w:val="645"/>
        </w:trPr>
        <w:tc>
          <w:tcPr>
            <w:tcW w:w="5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E4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E4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E4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2952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E4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Латненского сельского поселения по годам реализации муниципальной программы, тыс. руб.</w:t>
            </w:r>
          </w:p>
        </w:tc>
        <w:tc>
          <w:tcPr>
            <w:tcW w:w="21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6C401C" w:rsidRDefault="001B276B" w:rsidP="00E401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276B" w:rsidRPr="006C401C" w:rsidTr="001B276B">
        <w:trPr>
          <w:trHeight w:val="1185"/>
        </w:trPr>
        <w:tc>
          <w:tcPr>
            <w:tcW w:w="5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(первый год реализации)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(второй год реализации)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(третий год реализации)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(четвертый год реализации)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(пятый год реализации)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(шестой год реализации)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(седьмой год реализации)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(восьмой год реализации)</w:t>
            </w:r>
          </w:p>
        </w:tc>
      </w:tr>
      <w:tr w:rsidR="001B276B" w:rsidRPr="006C401C" w:rsidTr="001B276B">
        <w:trPr>
          <w:trHeight w:val="1050"/>
        </w:trPr>
        <w:tc>
          <w:tcPr>
            <w:tcW w:w="54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74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2377,8</w:t>
            </w:r>
          </w:p>
        </w:tc>
        <w:tc>
          <w:tcPr>
            <w:tcW w:w="431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4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2169,18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1396,51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1817,12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430,24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8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482,34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8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482,34</w:t>
            </w:r>
          </w:p>
        </w:tc>
      </w:tr>
      <w:tr w:rsidR="001B276B" w:rsidRPr="006C401C" w:rsidTr="001B276B">
        <w:trPr>
          <w:trHeight w:val="1800"/>
        </w:trPr>
        <w:tc>
          <w:tcPr>
            <w:tcW w:w="5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ГРБС: Администрация Латненского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4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2377,8</w:t>
            </w:r>
          </w:p>
        </w:tc>
        <w:tc>
          <w:tcPr>
            <w:tcW w:w="431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4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2169,18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1396,51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1817,12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430,24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8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482,34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8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482,34</w:t>
            </w:r>
          </w:p>
        </w:tc>
      </w:tr>
      <w:tr w:rsidR="001B276B" w:rsidRPr="006C401C" w:rsidTr="001B276B">
        <w:trPr>
          <w:trHeight w:val="345"/>
        </w:trPr>
        <w:tc>
          <w:tcPr>
            <w:tcW w:w="54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74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1643,2</w:t>
            </w:r>
          </w:p>
        </w:tc>
        <w:tc>
          <w:tcPr>
            <w:tcW w:w="4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4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1302,51</w:t>
            </w:r>
          </w:p>
        </w:tc>
        <w:tc>
          <w:tcPr>
            <w:tcW w:w="4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4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43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1B276B" w:rsidRPr="006C401C" w:rsidTr="001B276B">
        <w:trPr>
          <w:trHeight w:val="1560"/>
        </w:trPr>
        <w:tc>
          <w:tcPr>
            <w:tcW w:w="5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1643,2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1302,51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1B276B" w:rsidRPr="006C401C" w:rsidTr="001B276B">
        <w:trPr>
          <w:trHeight w:val="540"/>
        </w:trPr>
        <w:tc>
          <w:tcPr>
            <w:tcW w:w="54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74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276B" w:rsidRPr="006C401C" w:rsidTr="001B276B">
        <w:trPr>
          <w:trHeight w:val="855"/>
        </w:trPr>
        <w:tc>
          <w:tcPr>
            <w:tcW w:w="5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276B" w:rsidRPr="006C401C" w:rsidTr="001B276B">
        <w:trPr>
          <w:trHeight w:val="585"/>
        </w:trPr>
        <w:tc>
          <w:tcPr>
            <w:tcW w:w="54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Строительство, капитальный ремонт, ремонт и обслуживание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сетей уличного освещения.</w:t>
            </w: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1643,2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1109,51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276B" w:rsidRPr="006C401C" w:rsidTr="001B276B">
        <w:trPr>
          <w:trHeight w:val="641"/>
        </w:trPr>
        <w:tc>
          <w:tcPr>
            <w:tcW w:w="5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1643,2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1109,51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276B" w:rsidRPr="006C401C" w:rsidTr="001B276B">
        <w:trPr>
          <w:trHeight w:val="641"/>
        </w:trPr>
        <w:tc>
          <w:tcPr>
            <w:tcW w:w="54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1.3.</w:t>
            </w:r>
          </w:p>
        </w:tc>
        <w:tc>
          <w:tcPr>
            <w:tcW w:w="74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ремонт, ремонт инженерных сооружений и коммуникаций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1B276B" w:rsidRPr="006C401C" w:rsidTr="001B276B">
        <w:trPr>
          <w:trHeight w:val="641"/>
        </w:trPr>
        <w:tc>
          <w:tcPr>
            <w:tcW w:w="5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1B276B" w:rsidRPr="006C401C" w:rsidTr="001B276B">
        <w:trPr>
          <w:trHeight w:val="316"/>
        </w:trPr>
        <w:tc>
          <w:tcPr>
            <w:tcW w:w="54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74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Латненского сельского поселения».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734,6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866,67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1237,31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1542,12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410,24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462,34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462,34</w:t>
            </w:r>
          </w:p>
        </w:tc>
      </w:tr>
      <w:tr w:rsidR="001B276B" w:rsidRPr="006C401C" w:rsidTr="001B276B">
        <w:trPr>
          <w:trHeight w:val="650"/>
        </w:trPr>
        <w:tc>
          <w:tcPr>
            <w:tcW w:w="5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734,6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866,67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1237,31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1542,12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410,24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462,34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462,34</w:t>
            </w:r>
          </w:p>
        </w:tc>
      </w:tr>
      <w:tr w:rsidR="001B276B" w:rsidRPr="006C401C" w:rsidTr="001B276B">
        <w:trPr>
          <w:trHeight w:val="660"/>
        </w:trPr>
        <w:tc>
          <w:tcPr>
            <w:tcW w:w="54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74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пляжей к купальному сезону и их содержание.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276B" w:rsidRPr="006C401C" w:rsidTr="001B276B">
        <w:trPr>
          <w:trHeight w:val="1260"/>
        </w:trPr>
        <w:tc>
          <w:tcPr>
            <w:tcW w:w="5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Администрация Латненского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276B" w:rsidRPr="006C401C" w:rsidTr="001B276B">
        <w:trPr>
          <w:trHeight w:val="540"/>
        </w:trPr>
        <w:tc>
          <w:tcPr>
            <w:tcW w:w="54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74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субботников.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276B" w:rsidRPr="006C401C" w:rsidTr="001B276B">
        <w:trPr>
          <w:trHeight w:val="1290"/>
        </w:trPr>
        <w:tc>
          <w:tcPr>
            <w:tcW w:w="5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276B" w:rsidRPr="006C401C" w:rsidTr="001B276B">
        <w:trPr>
          <w:trHeight w:val="585"/>
        </w:trPr>
        <w:tc>
          <w:tcPr>
            <w:tcW w:w="54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74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уборка кладбищ.</w:t>
            </w: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31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276B" w:rsidRPr="006C401C" w:rsidTr="001B276B">
        <w:trPr>
          <w:trHeight w:val="1425"/>
        </w:trPr>
        <w:tc>
          <w:tcPr>
            <w:tcW w:w="5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Латненского сельского поселения</w:t>
            </w:r>
          </w:p>
        </w:tc>
        <w:tc>
          <w:tcPr>
            <w:tcW w:w="431" w:type="pct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276B" w:rsidRPr="006C401C" w:rsidTr="001B276B">
        <w:trPr>
          <w:trHeight w:val="615"/>
        </w:trPr>
        <w:tc>
          <w:tcPr>
            <w:tcW w:w="54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74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5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276B" w:rsidRPr="006C401C" w:rsidTr="001B276B">
        <w:trPr>
          <w:trHeight w:val="1365"/>
        </w:trPr>
        <w:tc>
          <w:tcPr>
            <w:tcW w:w="5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276B" w:rsidRPr="006C401C" w:rsidTr="001B276B">
        <w:trPr>
          <w:trHeight w:val="405"/>
        </w:trPr>
        <w:tc>
          <w:tcPr>
            <w:tcW w:w="54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2.5</w:t>
            </w:r>
          </w:p>
        </w:tc>
        <w:tc>
          <w:tcPr>
            <w:tcW w:w="74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благоустройству.</w:t>
            </w:r>
          </w:p>
        </w:tc>
        <w:tc>
          <w:tcPr>
            <w:tcW w:w="5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423,99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758,9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1070,08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</w:tr>
      <w:tr w:rsidR="001B276B" w:rsidRPr="006C401C" w:rsidTr="001B276B">
        <w:trPr>
          <w:trHeight w:val="1260"/>
        </w:trPr>
        <w:tc>
          <w:tcPr>
            <w:tcW w:w="54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ГРБС: Администрация Латненского сельского поселения</w:t>
            </w:r>
          </w:p>
        </w:tc>
        <w:tc>
          <w:tcPr>
            <w:tcW w:w="431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31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431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423,99</w:t>
            </w:r>
          </w:p>
        </w:tc>
        <w:tc>
          <w:tcPr>
            <w:tcW w:w="431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758,9</w:t>
            </w:r>
          </w:p>
        </w:tc>
        <w:tc>
          <w:tcPr>
            <w:tcW w:w="431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1070,08</w:t>
            </w:r>
          </w:p>
        </w:tc>
        <w:tc>
          <w:tcPr>
            <w:tcW w:w="431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363" w:type="pct"/>
            <w:tcBorders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216" w:type="pct"/>
            <w:tcBorders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</w:tr>
      <w:tr w:rsidR="001B276B" w:rsidRPr="006C401C" w:rsidTr="001B276B">
        <w:trPr>
          <w:trHeight w:val="476"/>
        </w:trPr>
        <w:tc>
          <w:tcPr>
            <w:tcW w:w="5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B276B" w:rsidRPr="006C401C" w:rsidTr="001B276B">
        <w:trPr>
          <w:trHeight w:val="842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2.6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уличное</w:t>
            </w:r>
          </w:p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5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442,68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478,41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472,04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347,94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400,04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400,04</w:t>
            </w:r>
          </w:p>
        </w:tc>
      </w:tr>
      <w:tr w:rsidR="001B276B" w:rsidRPr="006C401C" w:rsidTr="001B276B">
        <w:trPr>
          <w:trHeight w:val="476"/>
        </w:trPr>
        <w:tc>
          <w:tcPr>
            <w:tcW w:w="5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ГРБС: Латненского сельского поселения</w:t>
            </w:r>
          </w:p>
        </w:tc>
        <w:tc>
          <w:tcPr>
            <w:tcW w:w="4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442,68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478,41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472,04</w:t>
            </w:r>
          </w:p>
        </w:tc>
        <w:tc>
          <w:tcPr>
            <w:tcW w:w="4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347,94</w:t>
            </w:r>
          </w:p>
        </w:tc>
        <w:tc>
          <w:tcPr>
            <w:tcW w:w="363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400,04</w:t>
            </w:r>
          </w:p>
        </w:tc>
        <w:tc>
          <w:tcPr>
            <w:tcW w:w="216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6C401C" w:rsidRDefault="001B276B" w:rsidP="001B27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400,04</w:t>
            </w:r>
          </w:p>
        </w:tc>
      </w:tr>
    </w:tbl>
    <w:p w:rsidR="008347F2" w:rsidRPr="006C401C" w:rsidRDefault="008347F2" w:rsidP="008347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347F2" w:rsidRPr="006C401C" w:rsidSect="004666E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C7B59" w:rsidRPr="006C401C" w:rsidRDefault="00DC7B59" w:rsidP="008347F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C7B59" w:rsidRPr="006C401C" w:rsidSect="00BD1CB5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347F2" w:rsidRPr="006C401C" w:rsidRDefault="008E6D86" w:rsidP="008347F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</w:t>
      </w:r>
    </w:p>
    <w:p w:rsidR="008347F2" w:rsidRPr="006C401C" w:rsidRDefault="008347F2" w:rsidP="008347F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6C401C" w:rsidRPr="006C401C" w:rsidRDefault="006C401C" w:rsidP="006C401C">
      <w:pPr>
        <w:spacing w:after="0" w:line="240" w:lineRule="auto"/>
        <w:ind w:firstLine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от 18.09.2024 г. № 161)</w:t>
      </w:r>
    </w:p>
    <w:p w:rsidR="008347F2" w:rsidRPr="006C401C" w:rsidRDefault="008347F2" w:rsidP="008347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RANGE_A1_I75"/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</w:t>
      </w:r>
      <w:r w:rsidR="00536ACE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ч. юридических и физических лиц) на реализацию муниципальной программы Латненского сельского поселения </w:t>
      </w:r>
      <w:r w:rsidR="006C66A2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Семилукского муниципального района</w:t>
      </w:r>
      <w:r w:rsidR="00D2531D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  <w:bookmarkEnd w:id="1"/>
    </w:p>
    <w:p w:rsidR="008347F2" w:rsidRPr="006C401C" w:rsidRDefault="008347F2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2011"/>
        <w:gridCol w:w="1425"/>
        <w:gridCol w:w="1218"/>
        <w:gridCol w:w="1218"/>
        <w:gridCol w:w="1218"/>
        <w:gridCol w:w="1218"/>
        <w:gridCol w:w="1218"/>
        <w:gridCol w:w="1218"/>
        <w:gridCol w:w="1019"/>
        <w:gridCol w:w="1019"/>
      </w:tblGrid>
      <w:tr w:rsidR="00832129" w:rsidRPr="006C401C" w:rsidTr="00832129">
        <w:trPr>
          <w:trHeight w:val="285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4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4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4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010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4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 тыс. руб.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4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855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(первый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(второй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(третий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(четвертый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(пятый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(шестой год реализации)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(седьмой год реализации)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(седьмой год реализации)</w:t>
            </w:r>
          </w:p>
        </w:tc>
      </w:tr>
      <w:tr w:rsidR="00832129" w:rsidRPr="006C401C" w:rsidTr="00832129">
        <w:trPr>
          <w:trHeight w:val="315"/>
        </w:trPr>
        <w:tc>
          <w:tcPr>
            <w:tcW w:w="5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755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2377,8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2169,18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1396,51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1817,12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430,24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482,34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482,34</w:t>
            </w:r>
          </w:p>
        </w:tc>
      </w:tr>
      <w:tr w:rsidR="00832129" w:rsidRPr="006C401C" w:rsidTr="00832129">
        <w:trPr>
          <w:trHeight w:val="315"/>
        </w:trPr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15"/>
        </w:trPr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1505,8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1367,92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48,04</w:t>
            </w:r>
          </w:p>
        </w:tc>
      </w:tr>
      <w:tr w:rsidR="00832129" w:rsidRPr="006C401C" w:rsidTr="00832129">
        <w:trPr>
          <w:trHeight w:val="315"/>
        </w:trPr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1207,08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2153,11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1347,5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1572,3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382,2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434,3</w:t>
            </w:r>
          </w:p>
        </w:tc>
      </w:tr>
      <w:tr w:rsidR="00832129" w:rsidRPr="006C401C" w:rsidTr="00832129">
        <w:trPr>
          <w:trHeight w:val="668"/>
        </w:trPr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2129" w:rsidRPr="006C401C" w:rsidRDefault="00832129" w:rsidP="008321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8" w:space="0" w:color="000000"/>
              <w:right w:val="single" w:sz="8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7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«Организация в границах поселения электро-, тепло-, газо- и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водоснабжения населения, водоотведения»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1643,2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1302,51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1459.2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1337.3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222.7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1302,51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капитальный ремонт, ремонт и обслуживание сетей уличного освещения.</w:t>
            </w:r>
          </w:p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1643,2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1109,51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1459.2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1337.3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222.7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1109,51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1.3.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ремонт, ремонт </w:t>
            </w: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инженерных сооружений и коммуникаций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Латненского сельского поселения».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734,6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866,67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1237,31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1542,12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410,24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462,34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30,62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48,04</w:t>
            </w:r>
          </w:p>
        </w:tc>
      </w:tr>
      <w:tr w:rsidR="00832129" w:rsidRPr="006C401C" w:rsidTr="00832129">
        <w:trPr>
          <w:trHeight w:val="491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984,38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850,6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1297,3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414,3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414,3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пляжей к купальному сезону и их содержание.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2.2.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субботников.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0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уборка кладбищ.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129" w:rsidRPr="006C401C" w:rsidTr="00832129">
        <w:trPr>
          <w:trHeight w:val="30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0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0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129" w:rsidRPr="006C401C" w:rsidTr="00832129">
        <w:trPr>
          <w:trHeight w:val="30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45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7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129" w:rsidRPr="006C401C" w:rsidTr="00832129">
        <w:trPr>
          <w:trHeight w:val="345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45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45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129" w:rsidRPr="006C401C" w:rsidTr="00832129">
        <w:trPr>
          <w:trHeight w:val="345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2.5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благоустройству.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423,99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758,9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1070,08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210,08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</w:tr>
      <w:tr w:rsidR="00832129" w:rsidRPr="006C401C" w:rsidTr="00832129">
        <w:trPr>
          <w:trHeight w:val="425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423,99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747,3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</w:tr>
      <w:tr w:rsidR="00832129" w:rsidRPr="006C401C" w:rsidTr="00832129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408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</w:p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2.6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442,68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478,41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472,04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347,94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400,04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400,04</w:t>
            </w:r>
          </w:p>
        </w:tc>
      </w:tr>
      <w:tr w:rsidR="00832129" w:rsidRPr="006C401C" w:rsidTr="00832129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уличное освещение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2129" w:rsidRPr="006C401C" w:rsidTr="00832129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37,41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34,74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34,74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34,74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34,74</w:t>
            </w:r>
          </w:p>
        </w:tc>
      </w:tr>
      <w:tr w:rsidR="00832129" w:rsidRPr="006C401C" w:rsidTr="00832129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273,38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426,61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365,3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365,3</w:t>
            </w:r>
          </w:p>
        </w:tc>
      </w:tr>
      <w:tr w:rsidR="00832129" w:rsidRPr="006C401C" w:rsidTr="00832129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6C401C" w:rsidRDefault="00832129" w:rsidP="00832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E6D86" w:rsidRPr="006C401C" w:rsidRDefault="008347F2" w:rsidP="008347F2">
      <w:pPr>
        <w:spacing w:after="0" w:line="240" w:lineRule="auto"/>
        <w:ind w:left="963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8347F2" w:rsidRPr="006C401C" w:rsidRDefault="008E6D86" w:rsidP="008E6D86">
      <w:pPr>
        <w:tabs>
          <w:tab w:val="left" w:pos="5145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347F2"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6C401C" w:rsidRDefault="008347F2" w:rsidP="008347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4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8347F2" w:rsidRPr="006C401C" w:rsidSect="00DC7B5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DA"/>
    <w:rsid w:val="00030620"/>
    <w:rsid w:val="000533D5"/>
    <w:rsid w:val="000544DB"/>
    <w:rsid w:val="000C778C"/>
    <w:rsid w:val="0011029F"/>
    <w:rsid w:val="001467EA"/>
    <w:rsid w:val="00174671"/>
    <w:rsid w:val="00186511"/>
    <w:rsid w:val="001B276B"/>
    <w:rsid w:val="002167DB"/>
    <w:rsid w:val="002223BD"/>
    <w:rsid w:val="00244802"/>
    <w:rsid w:val="002457CC"/>
    <w:rsid w:val="00293548"/>
    <w:rsid w:val="002A7E85"/>
    <w:rsid w:val="002B4DD8"/>
    <w:rsid w:val="002D0BDE"/>
    <w:rsid w:val="002D4131"/>
    <w:rsid w:val="002E4412"/>
    <w:rsid w:val="002E61E4"/>
    <w:rsid w:val="002F1708"/>
    <w:rsid w:val="00372E3D"/>
    <w:rsid w:val="00384CDF"/>
    <w:rsid w:val="00386480"/>
    <w:rsid w:val="00387A3D"/>
    <w:rsid w:val="003B3C63"/>
    <w:rsid w:val="003C6187"/>
    <w:rsid w:val="0041304F"/>
    <w:rsid w:val="004666E4"/>
    <w:rsid w:val="004A3950"/>
    <w:rsid w:val="004C084C"/>
    <w:rsid w:val="00536ACE"/>
    <w:rsid w:val="00582080"/>
    <w:rsid w:val="00592BFA"/>
    <w:rsid w:val="005C7E95"/>
    <w:rsid w:val="005D0ED8"/>
    <w:rsid w:val="005D2E6F"/>
    <w:rsid w:val="00601A8C"/>
    <w:rsid w:val="006601E9"/>
    <w:rsid w:val="006659DA"/>
    <w:rsid w:val="00670CE3"/>
    <w:rsid w:val="00680AC3"/>
    <w:rsid w:val="006C401C"/>
    <w:rsid w:val="006C66A2"/>
    <w:rsid w:val="00711178"/>
    <w:rsid w:val="0074611A"/>
    <w:rsid w:val="007A05EE"/>
    <w:rsid w:val="007C00FD"/>
    <w:rsid w:val="007C6BC3"/>
    <w:rsid w:val="007E618E"/>
    <w:rsid w:val="00832129"/>
    <w:rsid w:val="008347F2"/>
    <w:rsid w:val="00845A6F"/>
    <w:rsid w:val="008E6D86"/>
    <w:rsid w:val="009403AB"/>
    <w:rsid w:val="009567D1"/>
    <w:rsid w:val="00962369"/>
    <w:rsid w:val="0097442F"/>
    <w:rsid w:val="009E2671"/>
    <w:rsid w:val="00A213A3"/>
    <w:rsid w:val="00A43839"/>
    <w:rsid w:val="00A956D6"/>
    <w:rsid w:val="00AA0A76"/>
    <w:rsid w:val="00AB7982"/>
    <w:rsid w:val="00AC0E92"/>
    <w:rsid w:val="00AC201E"/>
    <w:rsid w:val="00AD31DA"/>
    <w:rsid w:val="00AD3CED"/>
    <w:rsid w:val="00AD543C"/>
    <w:rsid w:val="00B85935"/>
    <w:rsid w:val="00BD1CB5"/>
    <w:rsid w:val="00BF36A5"/>
    <w:rsid w:val="00BF42F0"/>
    <w:rsid w:val="00C92C68"/>
    <w:rsid w:val="00C956A1"/>
    <w:rsid w:val="00CB77EE"/>
    <w:rsid w:val="00D2531D"/>
    <w:rsid w:val="00D52613"/>
    <w:rsid w:val="00D84AFC"/>
    <w:rsid w:val="00D87600"/>
    <w:rsid w:val="00D9210C"/>
    <w:rsid w:val="00DC6894"/>
    <w:rsid w:val="00DC7B59"/>
    <w:rsid w:val="00E16FCD"/>
    <w:rsid w:val="00E401E6"/>
    <w:rsid w:val="00E979FC"/>
    <w:rsid w:val="00F223F0"/>
    <w:rsid w:val="00F46158"/>
    <w:rsid w:val="00FA6E5D"/>
    <w:rsid w:val="00FB213C"/>
    <w:rsid w:val="00FB2D2C"/>
    <w:rsid w:val="00FB52D9"/>
    <w:rsid w:val="00FD2300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DC4D"/>
  <w15:chartTrackingRefBased/>
  <w15:docId w15:val="{95D93819-B107-4254-AAD6-5612B70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7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47F2"/>
    <w:rPr>
      <w:color w:val="800080"/>
      <w:u w:val="single"/>
    </w:rPr>
  </w:style>
  <w:style w:type="paragraph" w:customStyle="1" w:styleId="listparagraph">
    <w:name w:val="listparagraph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BD1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1">
    <w:name w:val="ConsPlusNormal Знак"/>
    <w:link w:val="ConsPlusNormal0"/>
    <w:uiPriority w:val="99"/>
    <w:locked/>
    <w:rsid w:val="00BD1CB5"/>
    <w:rPr>
      <w:rFonts w:ascii="Arial" w:eastAsia="Calibri" w:hAnsi="Arial" w:cs="Times New Roman"/>
      <w:szCs w:val="20"/>
      <w:lang w:eastAsia="ru-RU"/>
    </w:rPr>
  </w:style>
  <w:style w:type="paragraph" w:customStyle="1" w:styleId="ConsPlusCell0">
    <w:name w:val="ConsPlusCell"/>
    <w:rsid w:val="003C61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EA65148746D26A23E8203014A460A9720E84F85FF2CC7DCB32DD15E8N4D1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32</Pages>
  <Words>5852</Words>
  <Characters>33358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67</cp:revision>
  <cp:lastPrinted>2024-09-18T11:33:00Z</cp:lastPrinted>
  <dcterms:created xsi:type="dcterms:W3CDTF">2023-06-02T07:17:00Z</dcterms:created>
  <dcterms:modified xsi:type="dcterms:W3CDTF">2024-09-18T11:51:00Z</dcterms:modified>
</cp:coreProperties>
</file>