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B" w:rsidRDefault="006F1681" w:rsidP="007C0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16B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О работе автолавки в Семилукском муниципальном районе</w:t>
      </w:r>
      <w:r w:rsidRPr="00E4499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75DA5">
        <w:rPr>
          <w:rFonts w:ascii="Times New Roman" w:hAnsi="Times New Roman" w:cs="Times New Roman"/>
          <w:color w:val="000000"/>
          <w:sz w:val="18"/>
          <w:szCs w:val="20"/>
        </w:rPr>
        <w:br/>
      </w:r>
      <w:r w:rsidR="0092016B" w:rsidRPr="00775DA5">
        <w:rPr>
          <w:rFonts w:ascii="Times New Roman" w:hAnsi="Times New Roman" w:cs="Times New Roman"/>
          <w:sz w:val="24"/>
          <w:szCs w:val="28"/>
        </w:rPr>
        <w:t>Выездная торговля специализированным автотранспортным средством (автолавка) в отдаленных и малонаселенных пунктах Семилукского муниципального района осуществляется по маршрутам</w:t>
      </w:r>
      <w:r w:rsidR="00886457" w:rsidRPr="00775DA5">
        <w:rPr>
          <w:rFonts w:ascii="Times New Roman" w:hAnsi="Times New Roman" w:cs="Times New Roman"/>
          <w:sz w:val="24"/>
          <w:szCs w:val="28"/>
        </w:rPr>
        <w:t>,</w:t>
      </w:r>
      <w:r w:rsidR="0092016B" w:rsidRPr="00775DA5">
        <w:rPr>
          <w:rFonts w:ascii="Times New Roman" w:hAnsi="Times New Roman" w:cs="Times New Roman"/>
          <w:sz w:val="24"/>
          <w:szCs w:val="28"/>
        </w:rPr>
        <w:t xml:space="preserve"> утвержденным распоряжением администрации </w:t>
      </w:r>
      <w:r w:rsidR="007C0F73" w:rsidRPr="00775DA5">
        <w:rPr>
          <w:rFonts w:ascii="Times New Roman" w:hAnsi="Times New Roman" w:cs="Times New Roman"/>
          <w:sz w:val="24"/>
          <w:szCs w:val="28"/>
        </w:rPr>
        <w:t>Семилукского</w:t>
      </w:r>
      <w:r w:rsidR="0092016B" w:rsidRPr="00775DA5">
        <w:rPr>
          <w:rFonts w:ascii="Times New Roman" w:hAnsi="Times New Roman" w:cs="Times New Roman"/>
          <w:sz w:val="24"/>
          <w:szCs w:val="28"/>
        </w:rPr>
        <w:t xml:space="preserve"> муниципального района от </w:t>
      </w:r>
      <w:r w:rsidR="00886457" w:rsidRPr="00775DA5">
        <w:rPr>
          <w:rFonts w:ascii="Times New Roman" w:hAnsi="Times New Roman" w:cs="Times New Roman"/>
          <w:sz w:val="24"/>
          <w:szCs w:val="28"/>
        </w:rPr>
        <w:t>03</w:t>
      </w:r>
      <w:r w:rsidR="0092016B" w:rsidRPr="00775DA5">
        <w:rPr>
          <w:rFonts w:ascii="Times New Roman" w:hAnsi="Times New Roman" w:cs="Times New Roman"/>
          <w:sz w:val="24"/>
          <w:szCs w:val="28"/>
        </w:rPr>
        <w:t>.0</w:t>
      </w:r>
      <w:r w:rsidR="00886457" w:rsidRPr="00775DA5">
        <w:rPr>
          <w:rFonts w:ascii="Times New Roman" w:hAnsi="Times New Roman" w:cs="Times New Roman"/>
          <w:sz w:val="24"/>
          <w:szCs w:val="28"/>
        </w:rPr>
        <w:t>9</w:t>
      </w:r>
      <w:r w:rsidR="0092016B" w:rsidRPr="00775DA5">
        <w:rPr>
          <w:rFonts w:ascii="Times New Roman" w:hAnsi="Times New Roman" w:cs="Times New Roman"/>
          <w:sz w:val="24"/>
          <w:szCs w:val="28"/>
        </w:rPr>
        <w:t>.202</w:t>
      </w:r>
      <w:r w:rsidR="00886457" w:rsidRPr="00775DA5">
        <w:rPr>
          <w:rFonts w:ascii="Times New Roman" w:hAnsi="Times New Roman" w:cs="Times New Roman"/>
          <w:sz w:val="24"/>
          <w:szCs w:val="28"/>
        </w:rPr>
        <w:t>4</w:t>
      </w:r>
      <w:r w:rsidR="0092016B" w:rsidRPr="00775DA5">
        <w:rPr>
          <w:rFonts w:ascii="Times New Roman" w:hAnsi="Times New Roman" w:cs="Times New Roman"/>
          <w:sz w:val="24"/>
          <w:szCs w:val="28"/>
        </w:rPr>
        <w:t xml:space="preserve"> № 2</w:t>
      </w:r>
      <w:r w:rsidR="00886457" w:rsidRPr="00775DA5">
        <w:rPr>
          <w:rFonts w:ascii="Times New Roman" w:hAnsi="Times New Roman" w:cs="Times New Roman"/>
          <w:sz w:val="24"/>
          <w:szCs w:val="28"/>
        </w:rPr>
        <w:t>17</w:t>
      </w:r>
      <w:r w:rsidR="0092016B" w:rsidRPr="00775DA5">
        <w:rPr>
          <w:rFonts w:ascii="Times New Roman" w:hAnsi="Times New Roman" w:cs="Times New Roman"/>
          <w:sz w:val="24"/>
          <w:szCs w:val="28"/>
        </w:rPr>
        <w:t>-р.</w:t>
      </w:r>
    </w:p>
    <w:p w:rsidR="0092732B" w:rsidRPr="00E44994" w:rsidRDefault="006F1681" w:rsidP="0092732B">
      <w:pPr>
        <w:pStyle w:val="a3"/>
        <w:jc w:val="center"/>
        <w:rPr>
          <w:rFonts w:ascii="Times New Roman" w:hAnsi="Times New Roman" w:cs="Times New Roman"/>
          <w:b/>
        </w:rPr>
      </w:pPr>
      <w:r w:rsidRPr="00E4499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2732B" w:rsidRPr="00E44994">
        <w:rPr>
          <w:rFonts w:ascii="Times New Roman" w:hAnsi="Times New Roman" w:cs="Times New Roman"/>
          <w:b/>
          <w:sz w:val="32"/>
        </w:rPr>
        <w:t>ГРАФИК</w:t>
      </w:r>
    </w:p>
    <w:p w:rsidR="0092732B" w:rsidRPr="00775DA5" w:rsidRDefault="0092732B" w:rsidP="0092732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5DA5">
        <w:rPr>
          <w:rFonts w:ascii="Times New Roman" w:hAnsi="Times New Roman" w:cs="Times New Roman"/>
          <w:b/>
          <w:sz w:val="24"/>
          <w:szCs w:val="28"/>
        </w:rPr>
        <w:t>выезда автолавки для обеспечения товарами повседневного спроса жителей отдалённых и труднодоступны</w:t>
      </w:r>
      <w:bookmarkStart w:id="0" w:name="_GoBack"/>
      <w:bookmarkEnd w:id="0"/>
      <w:r w:rsidRPr="00775DA5">
        <w:rPr>
          <w:rFonts w:ascii="Times New Roman" w:hAnsi="Times New Roman" w:cs="Times New Roman"/>
          <w:b/>
          <w:sz w:val="24"/>
          <w:szCs w:val="28"/>
        </w:rPr>
        <w:t>х населенных пунктов</w:t>
      </w:r>
    </w:p>
    <w:p w:rsidR="0092732B" w:rsidRPr="00775DA5" w:rsidRDefault="0092732B" w:rsidP="0092732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5DA5">
        <w:rPr>
          <w:rFonts w:ascii="Times New Roman" w:hAnsi="Times New Roman" w:cs="Times New Roman"/>
          <w:b/>
          <w:sz w:val="24"/>
          <w:szCs w:val="28"/>
        </w:rPr>
        <w:t>Семилукского муниципального района</w:t>
      </w:r>
    </w:p>
    <w:p w:rsidR="0092732B" w:rsidRPr="00775DA5" w:rsidRDefault="0092732B" w:rsidP="0092732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775DA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Доставляется продукция Семилукским РАЙПО ИНН 3628007243</w:t>
      </w: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44994">
        <w:rPr>
          <w:rFonts w:ascii="Times New Roman" w:hAnsi="Times New Roman" w:cs="Times New Roman"/>
          <w:b/>
        </w:rPr>
        <w:t>Понедельник, четверг</w:t>
      </w:r>
    </w:p>
    <w:tbl>
      <w:tblPr>
        <w:tblStyle w:val="a4"/>
        <w:tblpPr w:leftFromText="180" w:rightFromText="180" w:vertAnchor="text" w:tblpY="1"/>
        <w:tblOverlap w:val="never"/>
        <w:tblW w:w="8789" w:type="dxa"/>
        <w:tblInd w:w="675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7C0F73" w:rsidRPr="00E44994" w:rsidTr="00E44994">
        <w:trPr>
          <w:trHeight w:val="62"/>
        </w:trPr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8:30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C0F73">
              <w:rPr>
                <w:rFonts w:ascii="Times New Roman" w:hAnsi="Times New Roman" w:cs="Times New Roman"/>
              </w:rPr>
              <w:t>Богоявленка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9:20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C0F73">
              <w:rPr>
                <w:rFonts w:ascii="Times New Roman" w:hAnsi="Times New Roman" w:cs="Times New Roman"/>
              </w:rPr>
              <w:t>Чудовка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10:00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C0F73">
              <w:rPr>
                <w:rFonts w:ascii="Times New Roman" w:hAnsi="Times New Roman" w:cs="Times New Roman"/>
              </w:rPr>
              <w:t>Студеновка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10:40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х. Точильное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12:00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д. Красные Солонцы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13:30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7C0F73">
              <w:rPr>
                <w:rFonts w:ascii="Times New Roman" w:hAnsi="Times New Roman" w:cs="Times New Roman"/>
              </w:rPr>
              <w:t>Севостьяновка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14:20 (30 мин)</w:t>
            </w:r>
          </w:p>
        </w:tc>
      </w:tr>
      <w:tr w:rsidR="007C0F73" w:rsidRPr="00E44994" w:rsidTr="00E44994">
        <w:tc>
          <w:tcPr>
            <w:tcW w:w="3828" w:type="dxa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7C0F73">
              <w:rPr>
                <w:rFonts w:ascii="Times New Roman" w:hAnsi="Times New Roman" w:cs="Times New Roman"/>
              </w:rPr>
              <w:t>Бахтеевка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15:10 (30 мин)</w:t>
            </w:r>
          </w:p>
        </w:tc>
      </w:tr>
    </w:tbl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  <w:r w:rsidRPr="00E44994">
        <w:rPr>
          <w:rFonts w:ascii="Times New Roman" w:hAnsi="Times New Roman" w:cs="Times New Roman"/>
          <w:b/>
        </w:rPr>
        <w:t>Вторник, пятница</w:t>
      </w:r>
    </w:p>
    <w:tbl>
      <w:tblPr>
        <w:tblStyle w:val="a4"/>
        <w:tblpPr w:leftFromText="180" w:rightFromText="180" w:vertAnchor="text" w:tblpY="1"/>
        <w:tblOverlap w:val="never"/>
        <w:tblW w:w="8789" w:type="dxa"/>
        <w:tblInd w:w="675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с. Русско-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Гвоздевские</w:t>
            </w:r>
            <w:proofErr w:type="spellEnd"/>
            <w:r w:rsidRPr="007C0F73">
              <w:rPr>
                <w:rFonts w:ascii="Times New Roman" w:hAnsi="Times New Roman" w:cs="Times New Roman"/>
                <w:color w:val="000000"/>
              </w:rPr>
              <w:t xml:space="preserve"> выселки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8:50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Быстрик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9:50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Зацепное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10:40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Головище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11:30 (30мин)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д. Ливенка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12:20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Овсянников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13:20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Никандровка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14:10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д. Федоровка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15:00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д. Спасское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15:50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д. Дмитриевка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16:40 (30 мин)</w:t>
            </w:r>
          </w:p>
        </w:tc>
      </w:tr>
    </w:tbl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  <w:r w:rsidRPr="00E44994">
        <w:rPr>
          <w:rFonts w:ascii="Times New Roman" w:hAnsi="Times New Roman" w:cs="Times New Roman"/>
          <w:b/>
        </w:rPr>
        <w:t>Среда, суббота</w:t>
      </w:r>
    </w:p>
    <w:tbl>
      <w:tblPr>
        <w:tblStyle w:val="a4"/>
        <w:tblpPr w:leftFromText="180" w:rightFromText="180" w:vertAnchor="text" w:tblpY="1"/>
        <w:tblOverlap w:val="never"/>
        <w:tblW w:w="8789" w:type="dxa"/>
        <w:tblInd w:w="675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Кузиха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8:50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 xml:space="preserve">х. 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Луженки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10:00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 xml:space="preserve">х. 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Яновка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11:00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Веселая Долина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12:00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х. Устье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13:00 (30 мин)</w:t>
            </w:r>
          </w:p>
        </w:tc>
      </w:tr>
      <w:tr w:rsidR="007C0F73" w:rsidRPr="00E44994" w:rsidTr="00E44994"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с. Никольское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14:00 (30 мин)</w:t>
            </w:r>
          </w:p>
        </w:tc>
      </w:tr>
      <w:tr w:rsidR="007C0F73" w:rsidRPr="00E44994" w:rsidTr="00E44994">
        <w:trPr>
          <w:trHeight w:val="124"/>
        </w:trPr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F7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7C0F73">
              <w:rPr>
                <w:rFonts w:ascii="Times New Roman" w:hAnsi="Times New Roman" w:cs="Times New Roman"/>
                <w:color w:val="000000"/>
              </w:rPr>
              <w:t>. Поляна</w:t>
            </w:r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15:00 (30 мин)</w:t>
            </w:r>
          </w:p>
        </w:tc>
      </w:tr>
      <w:tr w:rsidR="007C0F73" w:rsidRPr="00E44994" w:rsidTr="00E44994">
        <w:trPr>
          <w:trHeight w:val="124"/>
        </w:trPr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>с. Долго-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Маховатка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16:00 (30 мин)</w:t>
            </w:r>
          </w:p>
        </w:tc>
      </w:tr>
      <w:tr w:rsidR="007C0F73" w:rsidRPr="00E44994" w:rsidTr="00E44994">
        <w:trPr>
          <w:trHeight w:val="124"/>
        </w:trPr>
        <w:tc>
          <w:tcPr>
            <w:tcW w:w="3828" w:type="dxa"/>
            <w:vAlign w:val="bottom"/>
          </w:tcPr>
          <w:p w:rsidR="007C0F73" w:rsidRPr="007C0F73" w:rsidRDefault="007C0F73" w:rsidP="007C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73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C0F73">
              <w:rPr>
                <w:rFonts w:ascii="Times New Roman" w:hAnsi="Times New Roman" w:cs="Times New Roman"/>
                <w:color w:val="000000"/>
              </w:rPr>
              <w:t>Ольшанец</w:t>
            </w:r>
            <w:proofErr w:type="spellEnd"/>
          </w:p>
        </w:tc>
        <w:tc>
          <w:tcPr>
            <w:tcW w:w="4961" w:type="dxa"/>
          </w:tcPr>
          <w:p w:rsidR="007C0F73" w:rsidRPr="007C0F73" w:rsidRDefault="007C0F73" w:rsidP="007C0F73">
            <w:pPr>
              <w:jc w:val="center"/>
              <w:rPr>
                <w:rFonts w:ascii="Times New Roman" w:hAnsi="Times New Roman" w:cs="Times New Roman"/>
              </w:rPr>
            </w:pPr>
            <w:r w:rsidRPr="007C0F73">
              <w:rPr>
                <w:rFonts w:ascii="Times New Roman" w:hAnsi="Times New Roman" w:cs="Times New Roman"/>
              </w:rPr>
              <w:t>16:50 (30 мин)</w:t>
            </w:r>
          </w:p>
        </w:tc>
      </w:tr>
    </w:tbl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  <w:b/>
        </w:rPr>
      </w:pPr>
    </w:p>
    <w:p w:rsidR="0092732B" w:rsidRPr="00E44994" w:rsidRDefault="0092732B" w:rsidP="0092732B">
      <w:pPr>
        <w:pStyle w:val="a3"/>
        <w:jc w:val="center"/>
        <w:rPr>
          <w:rFonts w:ascii="Times New Roman" w:hAnsi="Times New Roman" w:cs="Times New Roman"/>
        </w:rPr>
      </w:pPr>
      <w:r w:rsidRPr="00E44994">
        <w:rPr>
          <w:rFonts w:ascii="Times New Roman" w:hAnsi="Times New Roman" w:cs="Times New Roman"/>
          <w:b/>
        </w:rPr>
        <w:t>Ассортимент</w:t>
      </w:r>
      <w:r w:rsidRPr="00E44994">
        <w:rPr>
          <w:rFonts w:ascii="Times New Roman" w:hAnsi="Times New Roman" w:cs="Times New Roman"/>
        </w:rPr>
        <w:t xml:space="preserve"> </w:t>
      </w:r>
    </w:p>
    <w:p w:rsidR="0092732B" w:rsidRPr="00775DA5" w:rsidRDefault="0092732B" w:rsidP="009273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A5">
        <w:rPr>
          <w:rFonts w:ascii="Times New Roman" w:hAnsi="Times New Roman" w:cs="Times New Roman"/>
          <w:sz w:val="24"/>
          <w:szCs w:val="24"/>
        </w:rPr>
        <w:t>Хлебобулочные изделия, бакалея, молочная продукция, колбасные изделия, замороженная мясная и рыбная продукция, кондитерские изделия, товары личной гигиены, хоз. товары (по предварительной договоренности)</w:t>
      </w:r>
    </w:p>
    <w:p w:rsidR="00F65A45" w:rsidRPr="00775DA5" w:rsidRDefault="006F16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в случае отсутствия автолавки в установленный в соответствии с графиком день просим сообщать:</w:t>
      </w:r>
      <w:r w:rsidRPr="00775D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</w:t>
      </w:r>
      <w:r w:rsidR="00197BE9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кономического развития и поддержки предпринимательства администрации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Семилукского муниципального 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района по адресу: г.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Семилуки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Ленина,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302</w:t>
      </w:r>
      <w:proofErr w:type="gramStart"/>
      <w:r w:rsidRPr="00775D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8-4-7372-</w:t>
      </w:r>
      <w:r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</w:t>
      </w:r>
      <w:r w:rsidR="0092732B" w:rsidRPr="0077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27-37 доб.3</w:t>
      </w:r>
    </w:p>
    <w:p w:rsidR="00775DA5" w:rsidRPr="00775DA5" w:rsidRDefault="00775DA5" w:rsidP="0077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предпринимательства, торговли и туризма Воронежской области по адресу г. Воронеж, пр-т Революции, 33</w:t>
      </w:r>
    </w:p>
    <w:p w:rsidR="00775DA5" w:rsidRPr="00775DA5" w:rsidRDefault="00775DA5" w:rsidP="0077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(473) 212-76-90</w:t>
      </w:r>
    </w:p>
    <w:sectPr w:rsidR="00775DA5" w:rsidRPr="00775DA5" w:rsidSect="00775DA5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0C"/>
    <w:rsid w:val="00197BE9"/>
    <w:rsid w:val="00333A90"/>
    <w:rsid w:val="006F1681"/>
    <w:rsid w:val="00775DA5"/>
    <w:rsid w:val="007C0F73"/>
    <w:rsid w:val="00886457"/>
    <w:rsid w:val="0092016B"/>
    <w:rsid w:val="0092732B"/>
    <w:rsid w:val="00B5374F"/>
    <w:rsid w:val="00C57C6D"/>
    <w:rsid w:val="00DF550C"/>
    <w:rsid w:val="00E44994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2B"/>
    <w:pPr>
      <w:spacing w:after="0" w:line="240" w:lineRule="auto"/>
    </w:pPr>
  </w:style>
  <w:style w:type="table" w:styleId="a4">
    <w:name w:val="Table Grid"/>
    <w:basedOn w:val="a1"/>
    <w:uiPriority w:val="59"/>
    <w:rsid w:val="0092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C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2B"/>
    <w:pPr>
      <w:spacing w:after="0" w:line="240" w:lineRule="auto"/>
    </w:pPr>
  </w:style>
  <w:style w:type="table" w:styleId="a4">
    <w:name w:val="Table Grid"/>
    <w:basedOn w:val="a1"/>
    <w:uiPriority w:val="59"/>
    <w:rsid w:val="0092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C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Семенищева Екатерина Семеновна</dc:creator>
  <cp:keywords/>
  <dc:description/>
  <cp:lastModifiedBy>Семенищева Екатерина Семеновна</cp:lastModifiedBy>
  <cp:revision>6</cp:revision>
  <cp:lastPrinted>2024-11-21T11:21:00Z</cp:lastPrinted>
  <dcterms:created xsi:type="dcterms:W3CDTF">2024-11-06T10:15:00Z</dcterms:created>
  <dcterms:modified xsi:type="dcterms:W3CDTF">2024-11-22T06:20:00Z</dcterms:modified>
</cp:coreProperties>
</file>