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89" w:rsidRPr="00555154" w:rsidRDefault="00525589" w:rsidP="00555154">
      <w:pPr>
        <w:spacing w:after="0" w:line="240" w:lineRule="auto"/>
        <w:jc w:val="center"/>
        <w:rPr>
          <w:rFonts w:ascii="Arial" w:eastAsia="Times New Roman" w:hAnsi="Arial" w:cs="Arial"/>
          <w:sz w:val="24"/>
          <w:szCs w:val="24"/>
          <w:lang w:eastAsia="ru-RU"/>
        </w:rPr>
      </w:pPr>
      <w:r w:rsidRPr="00D81507">
        <w:rPr>
          <w:rFonts w:ascii="Arial" w:hAnsi="Arial" w:cs="Arial"/>
          <w:noProof/>
          <w:sz w:val="24"/>
          <w:szCs w:val="24"/>
          <w:lang w:eastAsia="ru-RU"/>
        </w:rPr>
        <w:drawing>
          <wp:inline distT="0" distB="0" distL="0" distR="0" wp14:anchorId="3BC655DF" wp14:editId="42D91FA2">
            <wp:extent cx="666750" cy="1143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525589" w:rsidRPr="00D81507" w:rsidRDefault="00525589" w:rsidP="00525589">
      <w:pPr>
        <w:shd w:val="clear" w:color="auto" w:fill="FFFFFF"/>
        <w:spacing w:after="0"/>
        <w:ind w:firstLine="709"/>
        <w:jc w:val="center"/>
        <w:rPr>
          <w:rFonts w:ascii="Arial" w:hAnsi="Arial" w:cs="Arial"/>
          <w:sz w:val="24"/>
          <w:szCs w:val="24"/>
        </w:rPr>
      </w:pPr>
    </w:p>
    <w:p w:rsidR="00525589" w:rsidRPr="00D81507" w:rsidRDefault="00525589" w:rsidP="00525589">
      <w:pPr>
        <w:shd w:val="clear" w:color="auto" w:fill="FFFFFF"/>
        <w:spacing w:after="0"/>
        <w:ind w:firstLine="709"/>
        <w:jc w:val="center"/>
        <w:rPr>
          <w:rFonts w:ascii="Arial" w:hAnsi="Arial" w:cs="Arial"/>
          <w:sz w:val="24"/>
          <w:szCs w:val="24"/>
        </w:rPr>
      </w:pPr>
      <w:r w:rsidRPr="00D81507">
        <w:rPr>
          <w:rFonts w:ascii="Arial" w:hAnsi="Arial" w:cs="Arial"/>
          <w:sz w:val="24"/>
          <w:szCs w:val="24"/>
        </w:rPr>
        <w:t>СОВЕТ НАРОДНЫХ ДЕПУТАТОВ</w:t>
      </w:r>
    </w:p>
    <w:p w:rsidR="00525589" w:rsidRPr="00D81507" w:rsidRDefault="00525589" w:rsidP="00525589">
      <w:pPr>
        <w:shd w:val="clear" w:color="auto" w:fill="FFFFFF"/>
        <w:spacing w:after="0"/>
        <w:ind w:firstLine="709"/>
        <w:jc w:val="center"/>
        <w:rPr>
          <w:rFonts w:ascii="Arial" w:hAnsi="Arial" w:cs="Arial"/>
          <w:sz w:val="24"/>
          <w:szCs w:val="24"/>
        </w:rPr>
      </w:pPr>
      <w:r w:rsidRPr="00D81507">
        <w:rPr>
          <w:rFonts w:ascii="Arial" w:hAnsi="Arial" w:cs="Arial"/>
          <w:sz w:val="24"/>
          <w:szCs w:val="24"/>
        </w:rPr>
        <w:t>ЛАТНЕНСКОГО СЕЛЬСКОГО ПОСЕЛЕНИЯ</w:t>
      </w:r>
    </w:p>
    <w:p w:rsidR="00525589" w:rsidRPr="00D81507" w:rsidRDefault="00525589" w:rsidP="00525589">
      <w:pPr>
        <w:shd w:val="clear" w:color="auto" w:fill="FFFFFF"/>
        <w:spacing w:after="0"/>
        <w:ind w:firstLine="709"/>
        <w:jc w:val="center"/>
        <w:rPr>
          <w:rFonts w:ascii="Arial" w:hAnsi="Arial" w:cs="Arial"/>
          <w:sz w:val="24"/>
          <w:szCs w:val="24"/>
        </w:rPr>
      </w:pPr>
      <w:r w:rsidRPr="00D81507">
        <w:rPr>
          <w:rFonts w:ascii="Arial" w:hAnsi="Arial" w:cs="Arial"/>
          <w:sz w:val="24"/>
          <w:szCs w:val="24"/>
        </w:rPr>
        <w:t>СЕМИЛУКСКОГО МУНИЦИПАЛЬНОГО РАЙОНА</w:t>
      </w:r>
    </w:p>
    <w:p w:rsidR="00525589" w:rsidRPr="00D81507" w:rsidRDefault="00525589" w:rsidP="00525589">
      <w:pPr>
        <w:shd w:val="clear" w:color="auto" w:fill="FFFFFF"/>
        <w:spacing w:after="0"/>
        <w:ind w:firstLine="709"/>
        <w:jc w:val="center"/>
        <w:rPr>
          <w:rFonts w:ascii="Arial" w:hAnsi="Arial" w:cs="Arial"/>
          <w:sz w:val="24"/>
          <w:szCs w:val="24"/>
        </w:rPr>
      </w:pPr>
      <w:r w:rsidRPr="00D81507">
        <w:rPr>
          <w:rFonts w:ascii="Arial" w:hAnsi="Arial" w:cs="Arial"/>
          <w:sz w:val="24"/>
          <w:szCs w:val="24"/>
        </w:rPr>
        <w:t>ВОРОНЕЖСКОЙ ОБЛАСТИ</w:t>
      </w:r>
    </w:p>
    <w:p w:rsidR="00525589" w:rsidRPr="00D81507" w:rsidRDefault="00525589" w:rsidP="00525589">
      <w:pPr>
        <w:shd w:val="clear" w:color="auto" w:fill="FFFFFF"/>
        <w:spacing w:after="0"/>
        <w:ind w:firstLine="709"/>
        <w:jc w:val="center"/>
        <w:rPr>
          <w:rFonts w:ascii="Arial" w:hAnsi="Arial" w:cs="Arial"/>
          <w:sz w:val="24"/>
          <w:szCs w:val="24"/>
        </w:rPr>
      </w:pPr>
    </w:p>
    <w:p w:rsidR="00525589" w:rsidRPr="00D81507" w:rsidRDefault="00525589" w:rsidP="00525589">
      <w:pPr>
        <w:shd w:val="clear" w:color="auto" w:fill="FFFFFF"/>
        <w:spacing w:after="0"/>
        <w:ind w:firstLine="709"/>
        <w:jc w:val="center"/>
        <w:rPr>
          <w:rFonts w:ascii="Arial" w:hAnsi="Arial" w:cs="Arial"/>
          <w:sz w:val="24"/>
          <w:szCs w:val="24"/>
        </w:rPr>
      </w:pPr>
      <w:r w:rsidRPr="00D81507">
        <w:rPr>
          <w:rFonts w:ascii="Arial" w:hAnsi="Arial" w:cs="Arial"/>
          <w:sz w:val="24"/>
          <w:szCs w:val="24"/>
        </w:rPr>
        <w:t>РЕШЕНИЕ</w:t>
      </w:r>
    </w:p>
    <w:p w:rsidR="00525589" w:rsidRPr="00D81507" w:rsidRDefault="00525589" w:rsidP="00525589">
      <w:pPr>
        <w:shd w:val="clear" w:color="auto" w:fill="FFFFFF"/>
        <w:spacing w:after="0"/>
        <w:ind w:firstLine="709"/>
        <w:jc w:val="both"/>
        <w:rPr>
          <w:rFonts w:ascii="Arial" w:hAnsi="Arial" w:cs="Arial"/>
          <w:sz w:val="24"/>
          <w:szCs w:val="24"/>
        </w:rPr>
      </w:pPr>
    </w:p>
    <w:p w:rsidR="00525589" w:rsidRPr="00D81507" w:rsidRDefault="00525589" w:rsidP="00525589">
      <w:pPr>
        <w:shd w:val="clear" w:color="auto" w:fill="FFFFFF"/>
        <w:spacing w:after="0"/>
        <w:rPr>
          <w:rFonts w:ascii="Arial" w:hAnsi="Arial" w:cs="Arial"/>
          <w:sz w:val="24"/>
          <w:szCs w:val="24"/>
        </w:rPr>
      </w:pPr>
      <w:r w:rsidRPr="00D81507">
        <w:rPr>
          <w:rFonts w:ascii="Arial" w:hAnsi="Arial" w:cs="Arial"/>
          <w:sz w:val="24"/>
          <w:szCs w:val="24"/>
        </w:rPr>
        <w:t>От «</w:t>
      </w:r>
      <w:r w:rsidR="00761735">
        <w:rPr>
          <w:rFonts w:ascii="Arial" w:hAnsi="Arial" w:cs="Arial"/>
          <w:sz w:val="24"/>
          <w:szCs w:val="24"/>
        </w:rPr>
        <w:t>14</w:t>
      </w:r>
      <w:r w:rsidRPr="00D81507">
        <w:rPr>
          <w:rFonts w:ascii="Arial" w:hAnsi="Arial" w:cs="Arial"/>
          <w:sz w:val="24"/>
          <w:szCs w:val="24"/>
        </w:rPr>
        <w:t>»</w:t>
      </w:r>
      <w:r w:rsidR="00761735">
        <w:rPr>
          <w:rFonts w:ascii="Arial" w:hAnsi="Arial" w:cs="Arial"/>
          <w:sz w:val="24"/>
          <w:szCs w:val="24"/>
        </w:rPr>
        <w:t xml:space="preserve"> октября </w:t>
      </w:r>
      <w:r w:rsidR="00C723CD">
        <w:rPr>
          <w:rFonts w:ascii="Arial" w:hAnsi="Arial" w:cs="Arial"/>
          <w:sz w:val="24"/>
          <w:szCs w:val="24"/>
        </w:rPr>
        <w:t xml:space="preserve">2024 </w:t>
      </w:r>
      <w:r w:rsidR="00C723CD" w:rsidRPr="00D81507">
        <w:rPr>
          <w:rFonts w:ascii="Arial" w:hAnsi="Arial" w:cs="Arial"/>
          <w:sz w:val="24"/>
          <w:szCs w:val="24"/>
        </w:rPr>
        <w:t>г.</w:t>
      </w:r>
      <w:r w:rsidRPr="00D81507">
        <w:rPr>
          <w:rFonts w:ascii="Arial" w:hAnsi="Arial" w:cs="Arial"/>
          <w:sz w:val="24"/>
          <w:szCs w:val="24"/>
        </w:rPr>
        <w:t xml:space="preserve">  № </w:t>
      </w:r>
      <w:r w:rsidR="00C723CD">
        <w:rPr>
          <w:rFonts w:ascii="Arial" w:hAnsi="Arial" w:cs="Arial"/>
          <w:sz w:val="24"/>
          <w:szCs w:val="24"/>
        </w:rPr>
        <w:t>157</w:t>
      </w:r>
    </w:p>
    <w:p w:rsidR="00D53DB4" w:rsidRPr="00D81507" w:rsidRDefault="00525589" w:rsidP="00525589">
      <w:pPr>
        <w:shd w:val="clear" w:color="auto" w:fill="FFFFFF"/>
        <w:spacing w:after="0"/>
        <w:rPr>
          <w:rFonts w:ascii="Arial" w:hAnsi="Arial" w:cs="Arial"/>
          <w:sz w:val="24"/>
          <w:szCs w:val="24"/>
        </w:rPr>
      </w:pPr>
      <w:r w:rsidRPr="00D81507">
        <w:rPr>
          <w:rFonts w:ascii="Arial" w:hAnsi="Arial" w:cs="Arial"/>
          <w:sz w:val="24"/>
          <w:szCs w:val="24"/>
        </w:rPr>
        <w:t>село Латное</w:t>
      </w:r>
    </w:p>
    <w:p w:rsidR="00D53DB4" w:rsidRPr="00D81507" w:rsidRDefault="00D53DB4" w:rsidP="004D08B5">
      <w:pPr>
        <w:spacing w:after="0" w:line="240" w:lineRule="auto"/>
        <w:jc w:val="both"/>
        <w:rPr>
          <w:rFonts w:ascii="Arial" w:hAnsi="Arial" w:cs="Arial"/>
          <w:sz w:val="24"/>
          <w:szCs w:val="24"/>
        </w:rPr>
      </w:pPr>
      <w:r w:rsidRPr="00D81507">
        <w:rPr>
          <w:rFonts w:ascii="Arial" w:hAnsi="Arial" w:cs="Arial"/>
          <w:sz w:val="24"/>
          <w:szCs w:val="24"/>
        </w:rPr>
        <w:t>О внесении изменений и дополнений</w:t>
      </w:r>
    </w:p>
    <w:p w:rsidR="00D53DB4" w:rsidRPr="00D81507" w:rsidRDefault="00D53DB4" w:rsidP="004D08B5">
      <w:pPr>
        <w:spacing w:after="0" w:line="240" w:lineRule="auto"/>
        <w:jc w:val="both"/>
        <w:rPr>
          <w:rFonts w:ascii="Arial" w:hAnsi="Arial" w:cs="Arial"/>
          <w:sz w:val="24"/>
          <w:szCs w:val="24"/>
        </w:rPr>
      </w:pPr>
      <w:r w:rsidRPr="00D81507">
        <w:rPr>
          <w:rFonts w:ascii="Arial" w:hAnsi="Arial" w:cs="Arial"/>
          <w:sz w:val="24"/>
          <w:szCs w:val="24"/>
        </w:rPr>
        <w:t xml:space="preserve">в Устав </w:t>
      </w:r>
      <w:r w:rsidR="00525589" w:rsidRPr="00D81507">
        <w:rPr>
          <w:rFonts w:ascii="Arial" w:hAnsi="Arial" w:cs="Arial"/>
          <w:sz w:val="24"/>
          <w:szCs w:val="24"/>
        </w:rPr>
        <w:t>Латненского</w:t>
      </w:r>
      <w:r w:rsidRPr="00D81507">
        <w:rPr>
          <w:rFonts w:ascii="Arial" w:hAnsi="Arial" w:cs="Arial"/>
          <w:sz w:val="24"/>
          <w:szCs w:val="24"/>
        </w:rPr>
        <w:t xml:space="preserve"> сельского поселения</w:t>
      </w:r>
    </w:p>
    <w:p w:rsidR="00D53DB4" w:rsidRPr="00D81507" w:rsidRDefault="00D53DB4" w:rsidP="004D08B5">
      <w:pPr>
        <w:spacing w:after="0" w:line="240" w:lineRule="auto"/>
        <w:jc w:val="both"/>
        <w:rPr>
          <w:rFonts w:ascii="Arial" w:hAnsi="Arial" w:cs="Arial"/>
          <w:sz w:val="24"/>
          <w:szCs w:val="24"/>
        </w:rPr>
      </w:pPr>
      <w:r w:rsidRPr="00D81507">
        <w:rPr>
          <w:rFonts w:ascii="Arial" w:hAnsi="Arial" w:cs="Arial"/>
          <w:sz w:val="24"/>
          <w:szCs w:val="24"/>
        </w:rPr>
        <w:t>Семилукского муниципального района</w:t>
      </w:r>
    </w:p>
    <w:p w:rsidR="00D53DB4" w:rsidRPr="00D81507" w:rsidRDefault="00D53DB4" w:rsidP="004D08B5">
      <w:pPr>
        <w:spacing w:after="0" w:line="240" w:lineRule="auto"/>
        <w:jc w:val="both"/>
        <w:rPr>
          <w:rFonts w:ascii="Arial" w:hAnsi="Arial" w:cs="Arial"/>
          <w:sz w:val="24"/>
          <w:szCs w:val="24"/>
        </w:rPr>
      </w:pPr>
      <w:r w:rsidRPr="00D81507">
        <w:rPr>
          <w:rFonts w:ascii="Arial" w:hAnsi="Arial" w:cs="Arial"/>
          <w:sz w:val="24"/>
          <w:szCs w:val="24"/>
        </w:rPr>
        <w:t>Воронежской области</w:t>
      </w:r>
    </w:p>
    <w:p w:rsidR="00D53DB4" w:rsidRPr="00D81507" w:rsidRDefault="00D53DB4" w:rsidP="004D08B5">
      <w:pPr>
        <w:spacing w:after="0" w:line="240" w:lineRule="auto"/>
        <w:jc w:val="both"/>
        <w:rPr>
          <w:rFonts w:ascii="Arial" w:hAnsi="Arial" w:cs="Arial"/>
          <w:sz w:val="24"/>
          <w:szCs w:val="24"/>
        </w:rPr>
      </w:pPr>
    </w:p>
    <w:p w:rsidR="00D53DB4" w:rsidRPr="00D81507" w:rsidRDefault="00D53DB4" w:rsidP="004D08B5">
      <w:pPr>
        <w:spacing w:after="240" w:line="240" w:lineRule="auto"/>
        <w:ind w:firstLine="709"/>
        <w:jc w:val="both"/>
        <w:rPr>
          <w:rFonts w:ascii="Arial" w:hAnsi="Arial" w:cs="Arial"/>
          <w:sz w:val="24"/>
          <w:szCs w:val="24"/>
        </w:rPr>
      </w:pPr>
      <w:r w:rsidRPr="00D81507">
        <w:rPr>
          <w:rFonts w:ascii="Arial" w:hAnsi="Arial" w:cs="Arial"/>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w:t>
      </w:r>
      <w:r w:rsidR="00525589" w:rsidRPr="00D81507">
        <w:rPr>
          <w:rFonts w:ascii="Arial" w:hAnsi="Arial" w:cs="Arial"/>
          <w:sz w:val="24"/>
          <w:szCs w:val="24"/>
        </w:rPr>
        <w:t>Латненского</w:t>
      </w:r>
      <w:r w:rsidRPr="00D81507">
        <w:rPr>
          <w:rFonts w:ascii="Arial" w:hAnsi="Arial" w:cs="Arial"/>
          <w:sz w:val="24"/>
          <w:szCs w:val="24"/>
        </w:rPr>
        <w:t xml:space="preserve">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w:t>
      </w:r>
      <w:r w:rsidR="00525589" w:rsidRPr="00D81507">
        <w:rPr>
          <w:rFonts w:ascii="Arial" w:hAnsi="Arial" w:cs="Arial"/>
          <w:sz w:val="24"/>
          <w:szCs w:val="24"/>
        </w:rPr>
        <w:t>Латненского</w:t>
      </w:r>
      <w:r w:rsidRPr="00D81507">
        <w:rPr>
          <w:rFonts w:ascii="Arial" w:hAnsi="Arial" w:cs="Arial"/>
          <w:sz w:val="24"/>
          <w:szCs w:val="24"/>
        </w:rPr>
        <w:t xml:space="preserve"> сельского поселения Семилукского муниципального района </w:t>
      </w:r>
    </w:p>
    <w:p w:rsidR="00D53DB4" w:rsidRPr="00D81507" w:rsidRDefault="00D53DB4" w:rsidP="00525589">
      <w:pPr>
        <w:spacing w:line="240" w:lineRule="auto"/>
        <w:ind w:firstLine="709"/>
        <w:jc w:val="center"/>
        <w:rPr>
          <w:rFonts w:ascii="Arial" w:hAnsi="Arial" w:cs="Arial"/>
          <w:sz w:val="24"/>
          <w:szCs w:val="24"/>
        </w:rPr>
      </w:pPr>
      <w:r w:rsidRPr="00D81507">
        <w:rPr>
          <w:rFonts w:ascii="Arial" w:hAnsi="Arial" w:cs="Arial"/>
          <w:sz w:val="24"/>
          <w:szCs w:val="24"/>
        </w:rPr>
        <w:t>РЕШИЛ:</w:t>
      </w:r>
    </w:p>
    <w:p w:rsidR="00D53DB4" w:rsidRPr="00D81507" w:rsidRDefault="00D53DB4" w:rsidP="004D08B5">
      <w:pPr>
        <w:spacing w:line="240" w:lineRule="auto"/>
        <w:ind w:firstLine="709"/>
        <w:jc w:val="both"/>
        <w:rPr>
          <w:rFonts w:ascii="Arial" w:hAnsi="Arial" w:cs="Arial"/>
          <w:sz w:val="24"/>
          <w:szCs w:val="24"/>
        </w:rPr>
      </w:pPr>
      <w:r w:rsidRPr="00D81507">
        <w:rPr>
          <w:rFonts w:ascii="Arial" w:hAnsi="Arial" w:cs="Arial"/>
          <w:sz w:val="24"/>
          <w:szCs w:val="24"/>
        </w:rPr>
        <w:t xml:space="preserve">1. Внести изменения и дополнения в Устав </w:t>
      </w:r>
      <w:r w:rsidR="00525589" w:rsidRPr="00D81507">
        <w:rPr>
          <w:rFonts w:ascii="Arial" w:hAnsi="Arial" w:cs="Arial"/>
          <w:sz w:val="24"/>
          <w:szCs w:val="24"/>
        </w:rPr>
        <w:t>Латненского</w:t>
      </w:r>
      <w:r w:rsidRPr="00D81507">
        <w:rPr>
          <w:rFonts w:ascii="Arial" w:hAnsi="Arial" w:cs="Arial"/>
          <w:sz w:val="24"/>
          <w:szCs w:val="24"/>
        </w:rPr>
        <w:t xml:space="preserve"> сельского поселения Семилукского муниципального района Воронежской области согласно приложению. </w:t>
      </w:r>
    </w:p>
    <w:p w:rsidR="00D53DB4" w:rsidRPr="00D81507" w:rsidRDefault="00D53DB4" w:rsidP="004D08B5">
      <w:pPr>
        <w:spacing w:line="240" w:lineRule="auto"/>
        <w:ind w:firstLine="709"/>
        <w:jc w:val="both"/>
        <w:rPr>
          <w:rFonts w:ascii="Arial" w:hAnsi="Arial" w:cs="Arial"/>
          <w:sz w:val="24"/>
          <w:szCs w:val="24"/>
        </w:rPr>
      </w:pPr>
      <w:r w:rsidRPr="00D81507">
        <w:rPr>
          <w:rFonts w:ascii="Arial" w:hAnsi="Arial" w:cs="Arial"/>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53DB4" w:rsidRPr="00D81507" w:rsidRDefault="00D53DB4" w:rsidP="004D08B5">
      <w:pPr>
        <w:spacing w:line="240" w:lineRule="auto"/>
        <w:ind w:firstLine="709"/>
        <w:jc w:val="both"/>
        <w:rPr>
          <w:rFonts w:ascii="Arial" w:hAnsi="Arial" w:cs="Arial"/>
          <w:sz w:val="24"/>
          <w:szCs w:val="24"/>
        </w:rPr>
      </w:pPr>
      <w:r w:rsidRPr="00D81507">
        <w:rPr>
          <w:rFonts w:ascii="Arial" w:hAnsi="Arial" w:cs="Arial"/>
          <w:sz w:val="24"/>
          <w:szCs w:val="24"/>
        </w:rPr>
        <w:t>3.</w:t>
      </w:r>
      <w:r w:rsidR="00555154">
        <w:rPr>
          <w:rFonts w:ascii="Arial" w:hAnsi="Arial" w:cs="Arial"/>
          <w:sz w:val="24"/>
          <w:szCs w:val="24"/>
        </w:rPr>
        <w:t xml:space="preserve"> </w:t>
      </w:r>
      <w:r w:rsidRPr="00D81507">
        <w:rPr>
          <w:rFonts w:ascii="Arial" w:hAnsi="Arial" w:cs="Arial"/>
          <w:sz w:val="24"/>
          <w:szCs w:val="24"/>
        </w:rPr>
        <w:t>Обнародовать настоящее решение после его государственной регистрации.</w:t>
      </w:r>
    </w:p>
    <w:p w:rsidR="00D53DB4" w:rsidRPr="00D81507" w:rsidRDefault="00D53DB4" w:rsidP="004D08B5">
      <w:pPr>
        <w:spacing w:line="240" w:lineRule="auto"/>
        <w:ind w:firstLine="709"/>
        <w:jc w:val="both"/>
        <w:rPr>
          <w:rFonts w:ascii="Arial" w:hAnsi="Arial" w:cs="Arial"/>
          <w:sz w:val="24"/>
          <w:szCs w:val="24"/>
        </w:rPr>
      </w:pPr>
      <w:r w:rsidRPr="00D81507">
        <w:rPr>
          <w:rFonts w:ascii="Arial" w:hAnsi="Arial" w:cs="Arial"/>
          <w:sz w:val="24"/>
          <w:szCs w:val="24"/>
        </w:rPr>
        <w:t>4. Настоящее решение вступает в силу после его официального обнародования.</w:t>
      </w:r>
    </w:p>
    <w:tbl>
      <w:tblPr>
        <w:tblW w:w="10320" w:type="dxa"/>
        <w:tblLook w:val="00A0" w:firstRow="1" w:lastRow="0" w:firstColumn="1" w:lastColumn="0" w:noHBand="0" w:noVBand="0"/>
      </w:tblPr>
      <w:tblGrid>
        <w:gridCol w:w="25767"/>
        <w:gridCol w:w="222"/>
        <w:gridCol w:w="222"/>
      </w:tblGrid>
      <w:tr w:rsidR="00D53DB4" w:rsidRPr="00D81507" w:rsidTr="00555976">
        <w:trPr>
          <w:trHeight w:val="784"/>
        </w:trPr>
        <w:tc>
          <w:tcPr>
            <w:tcW w:w="9875" w:type="dxa"/>
          </w:tcPr>
          <w:tbl>
            <w:tblPr>
              <w:tblW w:w="25549" w:type="dxa"/>
              <w:tblInd w:w="2" w:type="dxa"/>
              <w:tblLook w:val="00A0" w:firstRow="1" w:lastRow="0" w:firstColumn="1" w:lastColumn="0" w:noHBand="0" w:noVBand="0"/>
            </w:tblPr>
            <w:tblGrid>
              <w:gridCol w:w="6661"/>
              <w:gridCol w:w="9231"/>
              <w:gridCol w:w="9231"/>
              <w:gridCol w:w="426"/>
            </w:tblGrid>
            <w:tr w:rsidR="00525589" w:rsidRPr="00D81507" w:rsidTr="00525589">
              <w:trPr>
                <w:trHeight w:val="598"/>
              </w:trPr>
              <w:tc>
                <w:tcPr>
                  <w:tcW w:w="6661" w:type="dxa"/>
                </w:tcPr>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Председатель Совета народных депутатов</w:t>
                  </w:r>
                </w:p>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Латненского сельского поселения</w:t>
                  </w:r>
                </w:p>
                <w:p w:rsidR="00525589" w:rsidRPr="00D81507" w:rsidRDefault="00525589" w:rsidP="00525589">
                  <w:pPr>
                    <w:spacing w:after="0" w:line="240" w:lineRule="auto"/>
                    <w:ind w:firstLine="709"/>
                    <w:jc w:val="both"/>
                    <w:rPr>
                      <w:rFonts w:ascii="Arial" w:hAnsi="Arial" w:cs="Arial"/>
                      <w:sz w:val="24"/>
                      <w:szCs w:val="24"/>
                    </w:rPr>
                  </w:pPr>
                </w:p>
              </w:tc>
              <w:tc>
                <w:tcPr>
                  <w:tcW w:w="9231" w:type="dxa"/>
                </w:tcPr>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 xml:space="preserve">О.И. </w:t>
                  </w:r>
                  <w:proofErr w:type="spellStart"/>
                  <w:r w:rsidRPr="00D81507">
                    <w:rPr>
                      <w:rFonts w:ascii="Arial" w:hAnsi="Arial" w:cs="Arial"/>
                      <w:sz w:val="24"/>
                      <w:szCs w:val="24"/>
                    </w:rPr>
                    <w:t>Мощенко</w:t>
                  </w:r>
                  <w:proofErr w:type="spellEnd"/>
                </w:p>
                <w:p w:rsidR="00525589" w:rsidRPr="00D81507" w:rsidRDefault="00525589" w:rsidP="00525589">
                  <w:pPr>
                    <w:spacing w:after="0" w:line="240" w:lineRule="auto"/>
                    <w:ind w:firstLine="709"/>
                    <w:jc w:val="both"/>
                    <w:rPr>
                      <w:rFonts w:ascii="Arial" w:hAnsi="Arial" w:cs="Arial"/>
                      <w:sz w:val="24"/>
                      <w:szCs w:val="24"/>
                    </w:rPr>
                  </w:pPr>
                </w:p>
              </w:tc>
              <w:tc>
                <w:tcPr>
                  <w:tcW w:w="9231" w:type="dxa"/>
                </w:tcPr>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 xml:space="preserve">Глава Латненского </w:t>
                  </w:r>
                </w:p>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сельского поселения</w:t>
                  </w:r>
                </w:p>
                <w:p w:rsidR="00525589" w:rsidRPr="00D81507" w:rsidRDefault="00525589" w:rsidP="00525589">
                  <w:pPr>
                    <w:spacing w:after="0" w:line="240" w:lineRule="auto"/>
                    <w:ind w:firstLine="709"/>
                    <w:jc w:val="both"/>
                    <w:rPr>
                      <w:rFonts w:ascii="Arial" w:hAnsi="Arial" w:cs="Arial"/>
                      <w:sz w:val="24"/>
                      <w:szCs w:val="24"/>
                    </w:rPr>
                  </w:pPr>
                </w:p>
              </w:tc>
              <w:tc>
                <w:tcPr>
                  <w:tcW w:w="426" w:type="dxa"/>
                </w:tcPr>
                <w:p w:rsidR="00525589" w:rsidRPr="00D81507" w:rsidRDefault="00525589" w:rsidP="00525589">
                  <w:pPr>
                    <w:spacing w:line="240" w:lineRule="auto"/>
                    <w:jc w:val="both"/>
                    <w:rPr>
                      <w:rFonts w:ascii="Arial" w:hAnsi="Arial" w:cs="Arial"/>
                      <w:sz w:val="24"/>
                      <w:szCs w:val="24"/>
                    </w:rPr>
                  </w:pPr>
                </w:p>
              </w:tc>
            </w:tr>
            <w:tr w:rsidR="00525589" w:rsidRPr="00D81507" w:rsidTr="00525589">
              <w:trPr>
                <w:trHeight w:val="598"/>
              </w:trPr>
              <w:tc>
                <w:tcPr>
                  <w:tcW w:w="6661" w:type="dxa"/>
                </w:tcPr>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 xml:space="preserve">Глава Латненского </w:t>
                  </w:r>
                </w:p>
                <w:p w:rsidR="00525589" w:rsidRPr="00D81507" w:rsidRDefault="00525589" w:rsidP="00525589">
                  <w:pPr>
                    <w:spacing w:after="0" w:line="240" w:lineRule="auto"/>
                    <w:ind w:firstLine="709"/>
                    <w:rPr>
                      <w:rFonts w:ascii="Arial" w:hAnsi="Arial" w:cs="Arial"/>
                      <w:sz w:val="24"/>
                      <w:szCs w:val="24"/>
                    </w:rPr>
                  </w:pPr>
                  <w:r w:rsidRPr="00D81507">
                    <w:rPr>
                      <w:rFonts w:ascii="Arial" w:hAnsi="Arial" w:cs="Arial"/>
                      <w:sz w:val="24"/>
                      <w:szCs w:val="24"/>
                    </w:rPr>
                    <w:t>сельского поселения</w:t>
                  </w:r>
                </w:p>
                <w:p w:rsidR="00525589" w:rsidRPr="00D81507" w:rsidRDefault="00525589" w:rsidP="00525589">
                  <w:pPr>
                    <w:spacing w:after="0" w:line="240" w:lineRule="auto"/>
                    <w:ind w:firstLine="709"/>
                    <w:jc w:val="both"/>
                    <w:rPr>
                      <w:rFonts w:ascii="Arial" w:hAnsi="Arial" w:cs="Arial"/>
                      <w:sz w:val="24"/>
                      <w:szCs w:val="24"/>
                    </w:rPr>
                  </w:pPr>
                </w:p>
              </w:tc>
              <w:tc>
                <w:tcPr>
                  <w:tcW w:w="9231" w:type="dxa"/>
                </w:tcPr>
                <w:p w:rsidR="00525589" w:rsidRPr="00D81507" w:rsidRDefault="00525589" w:rsidP="00525589">
                  <w:pPr>
                    <w:spacing w:after="0" w:line="240" w:lineRule="auto"/>
                    <w:ind w:firstLine="709"/>
                    <w:jc w:val="both"/>
                    <w:rPr>
                      <w:rFonts w:ascii="Arial" w:hAnsi="Arial" w:cs="Arial"/>
                      <w:sz w:val="24"/>
                      <w:szCs w:val="24"/>
                    </w:rPr>
                  </w:pPr>
                </w:p>
                <w:p w:rsidR="00525589" w:rsidRPr="00D81507" w:rsidRDefault="00525589" w:rsidP="00525589">
                  <w:pPr>
                    <w:spacing w:after="0" w:line="240" w:lineRule="auto"/>
                    <w:ind w:firstLine="709"/>
                    <w:jc w:val="both"/>
                    <w:rPr>
                      <w:rFonts w:ascii="Arial" w:hAnsi="Arial" w:cs="Arial"/>
                      <w:sz w:val="24"/>
                      <w:szCs w:val="24"/>
                    </w:rPr>
                  </w:pPr>
                  <w:r w:rsidRPr="00D81507">
                    <w:rPr>
                      <w:rFonts w:ascii="Arial" w:hAnsi="Arial" w:cs="Arial"/>
                      <w:sz w:val="24"/>
                      <w:szCs w:val="24"/>
                    </w:rPr>
                    <w:t xml:space="preserve"> С. Д. </w:t>
                  </w:r>
                  <w:proofErr w:type="spellStart"/>
                  <w:r w:rsidRPr="00D81507">
                    <w:rPr>
                      <w:rFonts w:ascii="Arial" w:hAnsi="Arial" w:cs="Arial"/>
                      <w:sz w:val="24"/>
                      <w:szCs w:val="24"/>
                    </w:rPr>
                    <w:t>Сазыкина</w:t>
                  </w:r>
                  <w:proofErr w:type="spellEnd"/>
                </w:p>
                <w:p w:rsidR="00525589" w:rsidRPr="00D81507" w:rsidRDefault="00525589" w:rsidP="00525589">
                  <w:pPr>
                    <w:spacing w:after="0" w:line="240" w:lineRule="auto"/>
                    <w:ind w:firstLine="709"/>
                    <w:jc w:val="both"/>
                    <w:rPr>
                      <w:rFonts w:ascii="Arial" w:hAnsi="Arial" w:cs="Arial"/>
                      <w:sz w:val="24"/>
                      <w:szCs w:val="24"/>
                    </w:rPr>
                  </w:pPr>
                </w:p>
              </w:tc>
              <w:tc>
                <w:tcPr>
                  <w:tcW w:w="9231" w:type="dxa"/>
                </w:tcPr>
                <w:p w:rsidR="00525589" w:rsidRPr="00D81507" w:rsidRDefault="00525589" w:rsidP="00525589">
                  <w:pPr>
                    <w:spacing w:after="0" w:line="240" w:lineRule="auto"/>
                    <w:ind w:firstLine="709"/>
                    <w:jc w:val="both"/>
                    <w:rPr>
                      <w:rFonts w:ascii="Arial" w:hAnsi="Arial" w:cs="Arial"/>
                      <w:sz w:val="24"/>
                      <w:szCs w:val="24"/>
                    </w:rPr>
                  </w:pPr>
                </w:p>
              </w:tc>
              <w:tc>
                <w:tcPr>
                  <w:tcW w:w="426" w:type="dxa"/>
                </w:tcPr>
                <w:p w:rsidR="00525589" w:rsidRPr="00D81507" w:rsidRDefault="00525589" w:rsidP="00525589">
                  <w:pPr>
                    <w:spacing w:line="240" w:lineRule="auto"/>
                    <w:jc w:val="both"/>
                    <w:rPr>
                      <w:rFonts w:ascii="Arial" w:hAnsi="Arial" w:cs="Arial"/>
                      <w:sz w:val="24"/>
                      <w:szCs w:val="24"/>
                    </w:rPr>
                  </w:pPr>
                </w:p>
              </w:tc>
            </w:tr>
          </w:tbl>
          <w:p w:rsidR="00D53DB4" w:rsidRPr="00D81507" w:rsidRDefault="00D53DB4" w:rsidP="004D08B5">
            <w:pPr>
              <w:spacing w:line="240" w:lineRule="auto"/>
              <w:jc w:val="both"/>
              <w:rPr>
                <w:rFonts w:ascii="Arial" w:hAnsi="Arial" w:cs="Arial"/>
                <w:sz w:val="24"/>
                <w:szCs w:val="24"/>
              </w:rPr>
            </w:pPr>
          </w:p>
        </w:tc>
        <w:tc>
          <w:tcPr>
            <w:tcW w:w="223" w:type="dxa"/>
          </w:tcPr>
          <w:p w:rsidR="00D53DB4" w:rsidRPr="00D81507" w:rsidRDefault="00D53DB4" w:rsidP="004D08B5">
            <w:pPr>
              <w:spacing w:line="240" w:lineRule="auto"/>
              <w:jc w:val="both"/>
              <w:rPr>
                <w:rFonts w:ascii="Arial" w:hAnsi="Arial" w:cs="Arial"/>
                <w:sz w:val="24"/>
                <w:szCs w:val="24"/>
              </w:rPr>
            </w:pPr>
          </w:p>
        </w:tc>
        <w:tc>
          <w:tcPr>
            <w:tcW w:w="222" w:type="dxa"/>
          </w:tcPr>
          <w:p w:rsidR="00D53DB4" w:rsidRPr="00D81507" w:rsidRDefault="00D53DB4" w:rsidP="004D08B5">
            <w:pPr>
              <w:spacing w:line="240" w:lineRule="auto"/>
              <w:jc w:val="both"/>
              <w:rPr>
                <w:rFonts w:ascii="Arial" w:hAnsi="Arial" w:cs="Arial"/>
                <w:sz w:val="24"/>
                <w:szCs w:val="24"/>
              </w:rPr>
            </w:pPr>
          </w:p>
        </w:tc>
      </w:tr>
    </w:tbl>
    <w:p w:rsidR="008C2CA9" w:rsidRPr="00D81507" w:rsidRDefault="008C2CA9" w:rsidP="004D08B5">
      <w:pPr>
        <w:spacing w:after="0" w:line="240" w:lineRule="auto"/>
        <w:rPr>
          <w:rFonts w:ascii="Arial" w:eastAsia="Times New Roman" w:hAnsi="Arial" w:cs="Arial"/>
          <w:sz w:val="24"/>
          <w:szCs w:val="24"/>
          <w:lang w:eastAsia="ru-RU"/>
        </w:rPr>
      </w:pPr>
    </w:p>
    <w:p w:rsidR="00D53DB4" w:rsidRPr="00D81507" w:rsidRDefault="00D53DB4" w:rsidP="004D08B5">
      <w:pPr>
        <w:spacing w:after="0" w:line="240" w:lineRule="auto"/>
        <w:ind w:left="5103"/>
        <w:rPr>
          <w:rFonts w:ascii="Arial" w:eastAsia="Times New Roman" w:hAnsi="Arial" w:cs="Arial"/>
          <w:sz w:val="24"/>
          <w:szCs w:val="24"/>
          <w:lang w:eastAsia="ru-RU"/>
        </w:rPr>
      </w:pPr>
    </w:p>
    <w:p w:rsidR="00D35D2B" w:rsidRPr="00D81507" w:rsidRDefault="00D53DB4" w:rsidP="00D81507">
      <w:pPr>
        <w:spacing w:line="240" w:lineRule="auto"/>
        <w:rPr>
          <w:rFonts w:ascii="Arial" w:eastAsia="Times New Roman" w:hAnsi="Arial" w:cs="Arial"/>
          <w:sz w:val="24"/>
          <w:szCs w:val="24"/>
          <w:lang w:eastAsia="ru-RU"/>
        </w:rPr>
      </w:pPr>
      <w:r w:rsidRPr="00D81507">
        <w:rPr>
          <w:rFonts w:ascii="Arial" w:eastAsia="Times New Roman" w:hAnsi="Arial" w:cs="Arial"/>
          <w:sz w:val="24"/>
          <w:szCs w:val="24"/>
          <w:lang w:eastAsia="ru-RU"/>
        </w:rPr>
        <w:br w:type="page"/>
      </w:r>
    </w:p>
    <w:p w:rsidR="00D35D2B" w:rsidRPr="00D81507" w:rsidRDefault="00D35D2B" w:rsidP="00D35D2B">
      <w:pPr>
        <w:spacing w:after="0" w:line="240" w:lineRule="auto"/>
        <w:ind w:left="5103"/>
        <w:rPr>
          <w:rFonts w:ascii="Arial" w:eastAsia="Times New Roman" w:hAnsi="Arial" w:cs="Arial"/>
          <w:sz w:val="24"/>
          <w:szCs w:val="24"/>
          <w:lang w:eastAsia="ru-RU"/>
        </w:rPr>
      </w:pPr>
      <w:r w:rsidRPr="00D81507">
        <w:rPr>
          <w:rFonts w:ascii="Arial" w:eastAsia="Times New Roman" w:hAnsi="Arial" w:cs="Arial"/>
          <w:sz w:val="24"/>
          <w:szCs w:val="24"/>
          <w:lang w:eastAsia="ru-RU"/>
        </w:rPr>
        <w:lastRenderedPageBreak/>
        <w:t>Приложение</w:t>
      </w:r>
    </w:p>
    <w:p w:rsidR="00D35D2B" w:rsidRPr="00D81507" w:rsidRDefault="00D35D2B" w:rsidP="00D35D2B">
      <w:pPr>
        <w:spacing w:after="0" w:line="240" w:lineRule="auto"/>
        <w:ind w:left="5103"/>
        <w:rPr>
          <w:rFonts w:ascii="Arial" w:eastAsia="Times New Roman" w:hAnsi="Arial" w:cs="Arial"/>
          <w:sz w:val="24"/>
          <w:szCs w:val="24"/>
          <w:lang w:eastAsia="ru-RU"/>
        </w:rPr>
      </w:pPr>
      <w:r w:rsidRPr="00D81507">
        <w:rPr>
          <w:rFonts w:ascii="Arial" w:eastAsia="Times New Roman" w:hAnsi="Arial" w:cs="Arial"/>
          <w:sz w:val="24"/>
          <w:szCs w:val="24"/>
          <w:lang w:eastAsia="ru-RU"/>
        </w:rPr>
        <w:t xml:space="preserve">к решению Совета народных депутатов </w:t>
      </w:r>
      <w:r w:rsidR="00525589" w:rsidRPr="00D81507">
        <w:rPr>
          <w:rFonts w:ascii="Arial" w:eastAsia="Times New Roman" w:hAnsi="Arial" w:cs="Arial"/>
          <w:sz w:val="24"/>
          <w:szCs w:val="24"/>
          <w:lang w:eastAsia="ru-RU"/>
        </w:rPr>
        <w:t>Латненского</w:t>
      </w:r>
      <w:r w:rsidR="00F905E9" w:rsidRPr="00D81507">
        <w:rPr>
          <w:rFonts w:ascii="Arial" w:eastAsia="Times New Roman" w:hAnsi="Arial" w:cs="Arial"/>
          <w:sz w:val="24"/>
          <w:szCs w:val="24"/>
          <w:lang w:eastAsia="ru-RU"/>
        </w:rPr>
        <w:t xml:space="preserve"> сельского</w:t>
      </w:r>
      <w:r w:rsidR="00F905E9" w:rsidRPr="00D81507">
        <w:rPr>
          <w:rFonts w:ascii="Arial" w:eastAsia="Times New Roman" w:hAnsi="Arial" w:cs="Arial"/>
          <w:b/>
          <w:sz w:val="24"/>
          <w:szCs w:val="24"/>
          <w:lang w:eastAsia="ru-RU"/>
        </w:rPr>
        <w:t xml:space="preserve"> </w:t>
      </w:r>
      <w:r w:rsidRPr="00D81507">
        <w:rPr>
          <w:rFonts w:ascii="Arial" w:eastAsia="Times New Roman" w:hAnsi="Arial" w:cs="Arial"/>
          <w:sz w:val="24"/>
          <w:szCs w:val="24"/>
          <w:lang w:eastAsia="ru-RU"/>
        </w:rPr>
        <w:t>поселения Семилукского муниципального района Воронежской области</w:t>
      </w:r>
    </w:p>
    <w:p w:rsidR="00D35D2B" w:rsidRPr="00D81507" w:rsidRDefault="00D35D2B" w:rsidP="0046344A">
      <w:pPr>
        <w:spacing w:after="0" w:line="240" w:lineRule="auto"/>
        <w:ind w:left="5103"/>
        <w:rPr>
          <w:rFonts w:ascii="Arial" w:eastAsia="Times New Roman" w:hAnsi="Arial" w:cs="Arial"/>
          <w:sz w:val="24"/>
          <w:szCs w:val="24"/>
          <w:lang w:eastAsia="ru-RU"/>
        </w:rPr>
      </w:pPr>
      <w:r w:rsidRPr="00D81507">
        <w:rPr>
          <w:rFonts w:ascii="Arial" w:eastAsia="Times New Roman" w:hAnsi="Arial" w:cs="Arial"/>
          <w:sz w:val="24"/>
          <w:szCs w:val="24"/>
          <w:lang w:eastAsia="ru-RU"/>
        </w:rPr>
        <w:t>от</w:t>
      </w:r>
      <w:r w:rsidR="00D6601A" w:rsidRPr="00D81507">
        <w:rPr>
          <w:rFonts w:ascii="Arial" w:eastAsia="Times New Roman" w:hAnsi="Arial" w:cs="Arial"/>
          <w:sz w:val="24"/>
          <w:szCs w:val="24"/>
          <w:lang w:eastAsia="ru-RU"/>
        </w:rPr>
        <w:t xml:space="preserve"> </w:t>
      </w:r>
      <w:r w:rsidR="00D81507">
        <w:rPr>
          <w:rFonts w:ascii="Arial" w:eastAsia="Times New Roman" w:hAnsi="Arial" w:cs="Arial"/>
          <w:sz w:val="24"/>
          <w:szCs w:val="24"/>
          <w:lang w:eastAsia="ru-RU"/>
        </w:rPr>
        <w:t>«</w:t>
      </w:r>
      <w:r w:rsidR="00761735">
        <w:rPr>
          <w:rFonts w:ascii="Arial" w:eastAsia="Times New Roman" w:hAnsi="Arial" w:cs="Arial"/>
          <w:sz w:val="24"/>
          <w:szCs w:val="24"/>
          <w:lang w:eastAsia="ru-RU"/>
        </w:rPr>
        <w:t>14</w:t>
      </w:r>
      <w:r w:rsidR="00D81507">
        <w:rPr>
          <w:rFonts w:ascii="Arial" w:eastAsia="Times New Roman" w:hAnsi="Arial" w:cs="Arial"/>
          <w:sz w:val="24"/>
          <w:szCs w:val="24"/>
          <w:lang w:eastAsia="ru-RU"/>
        </w:rPr>
        <w:t>»</w:t>
      </w:r>
      <w:r w:rsidR="00431B6E">
        <w:rPr>
          <w:rFonts w:ascii="Arial" w:eastAsia="Times New Roman" w:hAnsi="Arial" w:cs="Arial"/>
          <w:sz w:val="24"/>
          <w:szCs w:val="24"/>
          <w:lang w:eastAsia="ru-RU"/>
        </w:rPr>
        <w:t xml:space="preserve"> </w:t>
      </w:r>
      <w:r w:rsidR="00761735">
        <w:rPr>
          <w:rFonts w:ascii="Arial" w:eastAsia="Times New Roman" w:hAnsi="Arial" w:cs="Arial"/>
          <w:sz w:val="24"/>
          <w:szCs w:val="24"/>
          <w:lang w:eastAsia="ru-RU"/>
        </w:rPr>
        <w:t xml:space="preserve">октября </w:t>
      </w:r>
      <w:r w:rsidR="00D81507">
        <w:rPr>
          <w:rFonts w:ascii="Arial" w:eastAsia="Times New Roman" w:hAnsi="Arial" w:cs="Arial"/>
          <w:sz w:val="24"/>
          <w:szCs w:val="24"/>
          <w:lang w:eastAsia="ru-RU"/>
        </w:rPr>
        <w:t>2024 г</w:t>
      </w:r>
      <w:r w:rsidRPr="00D81507">
        <w:rPr>
          <w:rFonts w:ascii="Arial" w:eastAsia="Times New Roman" w:hAnsi="Arial" w:cs="Arial"/>
          <w:sz w:val="24"/>
          <w:szCs w:val="24"/>
          <w:lang w:eastAsia="ru-RU"/>
        </w:rPr>
        <w:t>.</w:t>
      </w:r>
      <w:r w:rsidR="00525589" w:rsidRPr="00D81507">
        <w:rPr>
          <w:rFonts w:ascii="Arial" w:eastAsia="Times New Roman" w:hAnsi="Arial" w:cs="Arial"/>
          <w:sz w:val="24"/>
          <w:szCs w:val="24"/>
          <w:lang w:eastAsia="ru-RU"/>
        </w:rPr>
        <w:t xml:space="preserve"> </w:t>
      </w:r>
      <w:r w:rsidRPr="00D81507">
        <w:rPr>
          <w:rFonts w:ascii="Arial" w:eastAsia="Times New Roman" w:hAnsi="Arial" w:cs="Arial"/>
          <w:sz w:val="24"/>
          <w:szCs w:val="24"/>
          <w:lang w:eastAsia="ru-RU"/>
        </w:rPr>
        <w:t xml:space="preserve">№ </w:t>
      </w:r>
      <w:r w:rsidR="00C723CD">
        <w:rPr>
          <w:rFonts w:ascii="Arial" w:eastAsia="Times New Roman" w:hAnsi="Arial" w:cs="Arial"/>
          <w:sz w:val="24"/>
          <w:szCs w:val="24"/>
          <w:lang w:eastAsia="ru-RU"/>
        </w:rPr>
        <w:t>157</w:t>
      </w:r>
    </w:p>
    <w:p w:rsidR="00DE3B86" w:rsidRPr="00D81507" w:rsidRDefault="00DE3B86" w:rsidP="00DE3B86">
      <w:pPr>
        <w:spacing w:after="0" w:line="240" w:lineRule="auto"/>
        <w:rPr>
          <w:rFonts w:ascii="Arial" w:eastAsia="Times New Roman" w:hAnsi="Arial" w:cs="Arial"/>
          <w:sz w:val="24"/>
          <w:szCs w:val="24"/>
          <w:lang w:eastAsia="ru-RU"/>
        </w:rPr>
      </w:pPr>
    </w:p>
    <w:p w:rsidR="00D81507" w:rsidRPr="00D81507" w:rsidRDefault="00D81507" w:rsidP="00D81507">
      <w:pPr>
        <w:spacing w:after="0" w:line="240" w:lineRule="auto"/>
        <w:jc w:val="center"/>
        <w:rPr>
          <w:rFonts w:ascii="Arial" w:eastAsia="Times New Roman" w:hAnsi="Arial" w:cs="Arial"/>
          <w:b/>
          <w:sz w:val="24"/>
          <w:szCs w:val="24"/>
          <w:lang w:eastAsia="ru-RU"/>
        </w:rPr>
      </w:pPr>
      <w:r w:rsidRPr="00D81507">
        <w:rPr>
          <w:rFonts w:ascii="Arial" w:eastAsia="Times New Roman" w:hAnsi="Arial" w:cs="Arial"/>
          <w:b/>
          <w:sz w:val="24"/>
          <w:szCs w:val="24"/>
          <w:lang w:eastAsia="ru-RU"/>
        </w:rPr>
        <w:t xml:space="preserve">Изменения и дополнения в Устав </w:t>
      </w:r>
      <w:r>
        <w:rPr>
          <w:rFonts w:ascii="Arial" w:eastAsia="Times New Roman" w:hAnsi="Arial" w:cs="Arial"/>
          <w:b/>
          <w:sz w:val="24"/>
          <w:szCs w:val="24"/>
          <w:lang w:eastAsia="ru-RU"/>
        </w:rPr>
        <w:t>Латненского сельского</w:t>
      </w:r>
      <w:r w:rsidRPr="00D81507">
        <w:rPr>
          <w:rFonts w:ascii="Arial" w:eastAsia="Times New Roman" w:hAnsi="Arial" w:cs="Arial"/>
          <w:b/>
          <w:sz w:val="24"/>
          <w:szCs w:val="24"/>
          <w:lang w:eastAsia="ru-RU"/>
        </w:rPr>
        <w:t xml:space="preserve"> поселения Семилукского муниципального района Воронежской области</w:t>
      </w:r>
    </w:p>
    <w:p w:rsidR="00D81507" w:rsidRPr="00D81507" w:rsidRDefault="00D81507" w:rsidP="00D81507">
      <w:pPr>
        <w:spacing w:after="0" w:line="240" w:lineRule="auto"/>
        <w:rPr>
          <w:rFonts w:ascii="Arial" w:eastAsia="Times New Roman" w:hAnsi="Arial" w:cs="Arial"/>
          <w:sz w:val="24"/>
          <w:szCs w:val="24"/>
          <w:lang w:eastAsia="ru-RU"/>
        </w:rPr>
      </w:pPr>
    </w:p>
    <w:p w:rsidR="0046344A" w:rsidRPr="001863E6" w:rsidRDefault="0046344A" w:rsidP="001863E6">
      <w:pPr>
        <w:pStyle w:val="a3"/>
        <w:numPr>
          <w:ilvl w:val="0"/>
          <w:numId w:val="3"/>
        </w:numPr>
        <w:tabs>
          <w:tab w:val="left" w:pos="1335"/>
        </w:tabs>
        <w:spacing w:after="0" w:line="240" w:lineRule="auto"/>
        <w:ind w:left="993" w:hanging="284"/>
        <w:jc w:val="both"/>
        <w:rPr>
          <w:rFonts w:ascii="Arial" w:hAnsi="Arial" w:cs="Arial"/>
          <w:sz w:val="24"/>
          <w:szCs w:val="24"/>
        </w:rPr>
      </w:pPr>
      <w:r w:rsidRPr="001863E6">
        <w:rPr>
          <w:rFonts w:ascii="Arial" w:hAnsi="Arial" w:cs="Arial"/>
          <w:b/>
          <w:bCs/>
          <w:sz w:val="24"/>
          <w:szCs w:val="24"/>
        </w:rPr>
        <w:t>В части 4</w:t>
      </w:r>
      <w:r w:rsidR="001863E6" w:rsidRPr="001863E6">
        <w:rPr>
          <w:rFonts w:ascii="Arial" w:hAnsi="Arial" w:cs="Arial"/>
          <w:b/>
          <w:bCs/>
          <w:sz w:val="24"/>
          <w:szCs w:val="24"/>
        </w:rPr>
        <w:t xml:space="preserve"> статьи 4</w:t>
      </w:r>
      <w:r w:rsidRPr="001863E6">
        <w:rPr>
          <w:rFonts w:ascii="Arial" w:hAnsi="Arial" w:cs="Arial"/>
          <w:b/>
          <w:bCs/>
          <w:sz w:val="24"/>
          <w:szCs w:val="24"/>
        </w:rPr>
        <w:t xml:space="preserve"> </w:t>
      </w:r>
      <w:r w:rsidRPr="001863E6">
        <w:rPr>
          <w:rFonts w:ascii="Arial" w:hAnsi="Arial" w:cs="Arial"/>
          <w:sz w:val="24"/>
          <w:szCs w:val="24"/>
        </w:rPr>
        <w:t>слово</w:t>
      </w:r>
      <w:r w:rsidRPr="001863E6">
        <w:rPr>
          <w:rFonts w:ascii="Arial" w:hAnsi="Arial" w:cs="Arial"/>
          <w:b/>
          <w:bCs/>
          <w:sz w:val="24"/>
          <w:szCs w:val="24"/>
        </w:rPr>
        <w:t xml:space="preserve"> </w:t>
      </w:r>
      <w:r w:rsidRPr="001863E6">
        <w:rPr>
          <w:rFonts w:ascii="Arial" w:hAnsi="Arial" w:cs="Arial"/>
          <w:sz w:val="24"/>
          <w:szCs w:val="24"/>
        </w:rPr>
        <w:t>«</w:t>
      </w:r>
      <w:proofErr w:type="spellStart"/>
      <w:r w:rsidRPr="001863E6">
        <w:rPr>
          <w:rFonts w:ascii="Arial" w:hAnsi="Arial" w:cs="Arial"/>
          <w:sz w:val="24"/>
          <w:szCs w:val="24"/>
        </w:rPr>
        <w:t>Лосево</w:t>
      </w:r>
      <w:proofErr w:type="spellEnd"/>
      <w:r w:rsidRPr="001863E6">
        <w:rPr>
          <w:rFonts w:ascii="Arial" w:hAnsi="Arial" w:cs="Arial"/>
          <w:sz w:val="24"/>
          <w:szCs w:val="24"/>
        </w:rPr>
        <w:t>» заменить словом «Латное»;</w:t>
      </w:r>
      <w:r w:rsidR="00D81507" w:rsidRPr="001863E6">
        <w:rPr>
          <w:rFonts w:ascii="Arial" w:eastAsia="Calibri" w:hAnsi="Arial" w:cs="Arial"/>
          <w:b/>
          <w:sz w:val="24"/>
          <w:szCs w:val="24"/>
        </w:rPr>
        <w:t xml:space="preserve"> </w:t>
      </w:r>
    </w:p>
    <w:p w:rsidR="001863E6" w:rsidRPr="001863E6" w:rsidRDefault="001863E6" w:rsidP="001863E6">
      <w:pPr>
        <w:pStyle w:val="a3"/>
        <w:tabs>
          <w:tab w:val="left" w:pos="1335"/>
        </w:tabs>
        <w:spacing w:after="0" w:line="240" w:lineRule="auto"/>
        <w:ind w:left="993"/>
        <w:jc w:val="both"/>
        <w:rPr>
          <w:rFonts w:ascii="Arial" w:hAnsi="Arial" w:cs="Arial"/>
          <w:sz w:val="24"/>
          <w:szCs w:val="24"/>
        </w:rPr>
      </w:pPr>
    </w:p>
    <w:p w:rsidR="00D81507" w:rsidRPr="00D81507" w:rsidRDefault="00D81507" w:rsidP="00D81507">
      <w:pPr>
        <w:pStyle w:val="a3"/>
        <w:numPr>
          <w:ilvl w:val="0"/>
          <w:numId w:val="3"/>
        </w:numPr>
        <w:spacing w:after="0" w:line="240" w:lineRule="auto"/>
        <w:ind w:left="0" w:firstLine="709"/>
        <w:rPr>
          <w:rFonts w:ascii="Arial" w:eastAsia="Calibri" w:hAnsi="Arial" w:cs="Arial"/>
          <w:b/>
          <w:sz w:val="24"/>
          <w:szCs w:val="24"/>
        </w:rPr>
      </w:pPr>
      <w:r w:rsidRPr="00D81507">
        <w:rPr>
          <w:rFonts w:ascii="Arial" w:eastAsia="Calibri" w:hAnsi="Arial" w:cs="Arial"/>
          <w:b/>
          <w:sz w:val="24"/>
          <w:szCs w:val="24"/>
        </w:rPr>
        <w:t>В статье 9:</w:t>
      </w:r>
    </w:p>
    <w:p w:rsidR="00D81507" w:rsidRPr="00D81507" w:rsidRDefault="0046344A" w:rsidP="00D81507">
      <w:pPr>
        <w:pStyle w:val="a3"/>
        <w:spacing w:after="0" w:line="240" w:lineRule="auto"/>
        <w:ind w:left="0" w:firstLine="709"/>
        <w:jc w:val="both"/>
        <w:rPr>
          <w:rFonts w:ascii="Arial" w:eastAsia="Calibri" w:hAnsi="Arial" w:cs="Arial"/>
          <w:b/>
          <w:sz w:val="24"/>
          <w:szCs w:val="24"/>
        </w:rPr>
      </w:pPr>
      <w:r>
        <w:rPr>
          <w:rFonts w:ascii="Arial" w:eastAsia="Calibri" w:hAnsi="Arial" w:cs="Arial"/>
          <w:b/>
          <w:sz w:val="24"/>
          <w:szCs w:val="24"/>
        </w:rPr>
        <w:t>2</w:t>
      </w:r>
      <w:r w:rsidR="00D81507" w:rsidRPr="00D81507">
        <w:rPr>
          <w:rFonts w:ascii="Arial" w:eastAsia="Calibri" w:hAnsi="Arial" w:cs="Arial"/>
          <w:b/>
          <w:sz w:val="24"/>
          <w:szCs w:val="24"/>
        </w:rPr>
        <w:t>.1. Пункт 21 изложить в следующей редакции:</w:t>
      </w:r>
    </w:p>
    <w:p w:rsidR="00D81507" w:rsidRPr="00D81507" w:rsidRDefault="00D81507" w:rsidP="00D81507">
      <w:pPr>
        <w:pStyle w:val="a3"/>
        <w:spacing w:after="0" w:line="240" w:lineRule="auto"/>
        <w:ind w:left="0" w:firstLine="709"/>
        <w:jc w:val="both"/>
        <w:rPr>
          <w:rFonts w:ascii="Arial" w:eastAsia="Calibri" w:hAnsi="Arial" w:cs="Arial"/>
          <w:sz w:val="24"/>
          <w:szCs w:val="24"/>
        </w:rPr>
      </w:pPr>
      <w:r w:rsidRPr="00D81507">
        <w:rPr>
          <w:rFonts w:ascii="Arial" w:eastAsia="Calibri" w:hAnsi="Arial" w:cs="Arial"/>
          <w:sz w:val="24"/>
          <w:szCs w:val="24"/>
        </w:rPr>
        <w:t>«21)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w:t>
      </w:r>
      <w:r>
        <w:rPr>
          <w:rFonts w:ascii="Arial" w:eastAsia="Calibri" w:hAnsi="Arial" w:cs="Arial"/>
          <w:sz w:val="24"/>
          <w:szCs w:val="24"/>
        </w:rPr>
        <w:t xml:space="preserve"> политики в поселении</w:t>
      </w:r>
      <w:r w:rsidRPr="00D81507">
        <w:rPr>
          <w:rFonts w:ascii="Arial" w:eastAsia="Calibri" w:hAnsi="Arial" w:cs="Arial"/>
          <w:sz w:val="24"/>
          <w:szCs w:val="24"/>
        </w:rPr>
        <w:t>»;</w:t>
      </w:r>
    </w:p>
    <w:p w:rsidR="00D81507" w:rsidRPr="00D81507" w:rsidRDefault="0046344A" w:rsidP="00D81507">
      <w:pPr>
        <w:pStyle w:val="a3"/>
        <w:spacing w:after="0" w:line="240" w:lineRule="auto"/>
        <w:ind w:left="0" w:firstLine="709"/>
        <w:jc w:val="both"/>
        <w:rPr>
          <w:rFonts w:ascii="Arial" w:eastAsia="Calibri" w:hAnsi="Arial" w:cs="Arial"/>
          <w:b/>
          <w:bCs/>
          <w:sz w:val="24"/>
          <w:szCs w:val="24"/>
        </w:rPr>
      </w:pPr>
      <w:r>
        <w:rPr>
          <w:rFonts w:ascii="Arial" w:eastAsia="Calibri" w:hAnsi="Arial" w:cs="Arial"/>
          <w:b/>
          <w:bCs/>
          <w:sz w:val="24"/>
          <w:szCs w:val="24"/>
        </w:rPr>
        <w:t>2</w:t>
      </w:r>
      <w:r w:rsidR="00D81507" w:rsidRPr="00D81507">
        <w:rPr>
          <w:rFonts w:ascii="Arial" w:eastAsia="Calibri" w:hAnsi="Arial" w:cs="Arial"/>
          <w:b/>
          <w:bCs/>
          <w:sz w:val="24"/>
          <w:szCs w:val="24"/>
        </w:rPr>
        <w:t>.2. Дополнить пунктом 27 следующего содержания:</w:t>
      </w:r>
    </w:p>
    <w:p w:rsidR="00D81507" w:rsidRPr="00D81507" w:rsidRDefault="00D81507" w:rsidP="00D81507">
      <w:pPr>
        <w:pStyle w:val="a3"/>
        <w:spacing w:after="0" w:line="240" w:lineRule="auto"/>
        <w:ind w:left="0" w:firstLine="709"/>
        <w:jc w:val="both"/>
        <w:rPr>
          <w:rFonts w:ascii="Arial" w:eastAsia="Calibri" w:hAnsi="Arial" w:cs="Arial"/>
          <w:sz w:val="24"/>
          <w:szCs w:val="24"/>
        </w:rPr>
      </w:pPr>
      <w:r w:rsidRPr="00D81507">
        <w:rPr>
          <w:rFonts w:ascii="Arial" w:eastAsia="Calibri" w:hAnsi="Arial" w:cs="Arial"/>
          <w:sz w:val="24"/>
          <w:szCs w:val="24"/>
        </w:rPr>
        <w:t>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81507" w:rsidRPr="00D81507" w:rsidRDefault="00D81507" w:rsidP="00D81507">
      <w:pPr>
        <w:pStyle w:val="a3"/>
        <w:spacing w:after="0" w:line="240" w:lineRule="auto"/>
        <w:ind w:left="0" w:firstLine="709"/>
        <w:jc w:val="both"/>
        <w:rPr>
          <w:rFonts w:ascii="Arial" w:eastAsia="Calibri" w:hAnsi="Arial" w:cs="Arial"/>
          <w:sz w:val="24"/>
          <w:szCs w:val="24"/>
        </w:rPr>
      </w:pPr>
    </w:p>
    <w:p w:rsidR="00D81507" w:rsidRPr="00D81507" w:rsidRDefault="00D81507" w:rsidP="00D81507">
      <w:pPr>
        <w:pStyle w:val="a3"/>
        <w:numPr>
          <w:ilvl w:val="0"/>
          <w:numId w:val="3"/>
        </w:numPr>
        <w:spacing w:after="0" w:line="240" w:lineRule="auto"/>
        <w:ind w:left="0" w:firstLine="709"/>
        <w:jc w:val="both"/>
        <w:rPr>
          <w:rFonts w:ascii="Arial" w:eastAsia="Calibri" w:hAnsi="Arial" w:cs="Arial"/>
          <w:b/>
          <w:bCs/>
          <w:sz w:val="24"/>
          <w:szCs w:val="24"/>
        </w:rPr>
      </w:pPr>
      <w:r w:rsidRPr="00D81507">
        <w:rPr>
          <w:rFonts w:ascii="Arial" w:eastAsia="Calibri" w:hAnsi="Arial" w:cs="Arial"/>
          <w:b/>
          <w:bCs/>
          <w:sz w:val="24"/>
          <w:szCs w:val="24"/>
        </w:rPr>
        <w:t>В статье 11:</w:t>
      </w:r>
    </w:p>
    <w:p w:rsidR="00D81507" w:rsidRPr="00D81507" w:rsidRDefault="00D81507" w:rsidP="00D81507">
      <w:pPr>
        <w:pStyle w:val="a3"/>
        <w:numPr>
          <w:ilvl w:val="1"/>
          <w:numId w:val="3"/>
        </w:numPr>
        <w:spacing w:after="0" w:line="240" w:lineRule="auto"/>
        <w:ind w:left="1380"/>
        <w:jc w:val="both"/>
        <w:rPr>
          <w:rFonts w:ascii="Arial" w:eastAsia="Calibri" w:hAnsi="Arial" w:cs="Arial"/>
          <w:b/>
          <w:bCs/>
          <w:sz w:val="24"/>
          <w:szCs w:val="24"/>
        </w:rPr>
      </w:pPr>
      <w:r w:rsidRPr="00D81507">
        <w:rPr>
          <w:rFonts w:ascii="Arial" w:eastAsia="Calibri" w:hAnsi="Arial" w:cs="Arial"/>
          <w:b/>
          <w:bCs/>
          <w:sz w:val="24"/>
          <w:szCs w:val="24"/>
        </w:rPr>
        <w:t>Пункт 11 части 1 изложить в следующей редакции:</w:t>
      </w:r>
    </w:p>
    <w:p w:rsidR="00D81507" w:rsidRPr="00D81507" w:rsidRDefault="00D81507" w:rsidP="00D81507">
      <w:pPr>
        <w:tabs>
          <w:tab w:val="left" w:pos="1335"/>
        </w:tabs>
        <w:spacing w:after="0" w:line="240" w:lineRule="auto"/>
        <w:ind w:firstLineChars="300" w:firstLine="720"/>
        <w:jc w:val="both"/>
        <w:rPr>
          <w:rFonts w:ascii="Arial" w:hAnsi="Arial" w:cs="Arial"/>
          <w:sz w:val="24"/>
          <w:szCs w:val="24"/>
        </w:rPr>
      </w:pPr>
      <w:r w:rsidRPr="00D81507">
        <w:rPr>
          <w:rFonts w:ascii="Arial" w:hAnsi="Arial" w:cs="Arial"/>
          <w:sz w:val="24"/>
          <w:szCs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Arial" w:hAnsi="Arial" w:cs="Arial"/>
          <w:sz w:val="24"/>
          <w:szCs w:val="24"/>
        </w:rPr>
        <w:t>Латненского</w:t>
      </w:r>
      <w:r w:rsidRPr="00D81507">
        <w:rPr>
          <w:rFonts w:ascii="Arial" w:hAnsi="Arial" w:cs="Arial"/>
          <w:sz w:val="24"/>
          <w:szCs w:val="24"/>
        </w:rPr>
        <w:t xml:space="preserve"> сельского поселения официальной информации;»;</w:t>
      </w:r>
    </w:p>
    <w:p w:rsidR="00D81507" w:rsidRPr="00D81507" w:rsidRDefault="00D81507" w:rsidP="00D81507">
      <w:pPr>
        <w:pStyle w:val="a3"/>
        <w:numPr>
          <w:ilvl w:val="1"/>
          <w:numId w:val="3"/>
        </w:numPr>
        <w:spacing w:after="0" w:line="240" w:lineRule="auto"/>
        <w:ind w:left="1380"/>
        <w:jc w:val="both"/>
        <w:rPr>
          <w:rFonts w:ascii="Arial" w:eastAsia="Calibri" w:hAnsi="Arial" w:cs="Arial"/>
          <w:b/>
          <w:bCs/>
          <w:sz w:val="24"/>
          <w:szCs w:val="24"/>
        </w:rPr>
      </w:pPr>
      <w:r w:rsidRPr="00D81507">
        <w:rPr>
          <w:rFonts w:ascii="Arial" w:eastAsia="Calibri" w:hAnsi="Arial" w:cs="Arial"/>
          <w:b/>
          <w:bCs/>
          <w:sz w:val="24"/>
          <w:szCs w:val="24"/>
        </w:rPr>
        <w:t>Пункт 12 части 1 изложить в следующей редакции:</w:t>
      </w:r>
    </w:p>
    <w:p w:rsidR="00D81507" w:rsidRPr="00D81507" w:rsidRDefault="00D81507" w:rsidP="00D81507">
      <w:pPr>
        <w:tabs>
          <w:tab w:val="left" w:pos="1335"/>
        </w:tabs>
        <w:spacing w:after="0" w:line="240" w:lineRule="auto"/>
        <w:ind w:firstLineChars="235" w:firstLine="564"/>
        <w:jc w:val="both"/>
        <w:rPr>
          <w:rFonts w:ascii="Arial" w:hAnsi="Arial" w:cs="Arial"/>
          <w:sz w:val="24"/>
          <w:szCs w:val="24"/>
        </w:rPr>
      </w:pPr>
      <w:r w:rsidRPr="00D81507">
        <w:rPr>
          <w:rFonts w:ascii="Arial" w:hAnsi="Arial" w:cs="Arial"/>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D81507" w:rsidRPr="00532047" w:rsidRDefault="00532047" w:rsidP="00D81507">
      <w:pPr>
        <w:tabs>
          <w:tab w:val="left" w:pos="1335"/>
        </w:tabs>
        <w:spacing w:after="0" w:line="240" w:lineRule="auto"/>
        <w:ind w:firstLineChars="235" w:firstLine="564"/>
        <w:jc w:val="both"/>
        <w:rPr>
          <w:rFonts w:ascii="Arial" w:hAnsi="Arial" w:cs="Arial"/>
          <w:b/>
          <w:bCs/>
          <w:sz w:val="24"/>
          <w:szCs w:val="24"/>
        </w:rPr>
      </w:pPr>
      <w:r w:rsidRPr="00532047">
        <w:rPr>
          <w:rFonts w:ascii="Arial" w:hAnsi="Arial" w:cs="Arial"/>
          <w:b/>
          <w:bCs/>
          <w:sz w:val="24"/>
          <w:szCs w:val="24"/>
        </w:rPr>
        <w:t xml:space="preserve">Часть 3 </w:t>
      </w:r>
      <w:r w:rsidRPr="00532047">
        <w:rPr>
          <w:rFonts w:ascii="Arial" w:eastAsia="Calibri" w:hAnsi="Arial" w:cs="Arial"/>
          <w:b/>
          <w:bCs/>
          <w:sz w:val="24"/>
          <w:szCs w:val="24"/>
        </w:rPr>
        <w:t>изложить в следующей редакции</w:t>
      </w:r>
      <w:r w:rsidR="00D81507" w:rsidRPr="00532047">
        <w:rPr>
          <w:rFonts w:ascii="Arial" w:eastAsia="Calibri" w:hAnsi="Arial" w:cs="Arial"/>
          <w:b/>
          <w:bCs/>
          <w:sz w:val="24"/>
          <w:szCs w:val="24"/>
        </w:rPr>
        <w:t>:</w:t>
      </w:r>
    </w:p>
    <w:p w:rsidR="00D81507" w:rsidRPr="001E3D42" w:rsidRDefault="00D81507" w:rsidP="00D81507">
      <w:pPr>
        <w:tabs>
          <w:tab w:val="left" w:pos="1335"/>
        </w:tabs>
        <w:spacing w:after="0" w:line="240" w:lineRule="auto"/>
        <w:ind w:firstLineChars="257" w:firstLine="617"/>
        <w:jc w:val="both"/>
        <w:rPr>
          <w:rFonts w:ascii="Arial" w:hAnsi="Arial" w:cs="Arial"/>
          <w:sz w:val="24"/>
          <w:szCs w:val="24"/>
        </w:rPr>
      </w:pPr>
      <w:r w:rsidRPr="001E3D42">
        <w:rPr>
          <w:rFonts w:ascii="Arial" w:hAnsi="Arial" w:cs="Arial"/>
          <w:sz w:val="24"/>
          <w:szCs w:val="24"/>
        </w:rPr>
        <w:t>«3. Полномочия по решению вопросов в сфере подготовки генерального плана Латненского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D81507" w:rsidRPr="00D81507" w:rsidRDefault="00D81507" w:rsidP="00D81507">
      <w:pPr>
        <w:tabs>
          <w:tab w:val="left" w:pos="1335"/>
        </w:tabs>
        <w:spacing w:after="0" w:line="240" w:lineRule="auto"/>
        <w:ind w:firstLineChars="257" w:firstLine="617"/>
        <w:jc w:val="both"/>
        <w:rPr>
          <w:rFonts w:ascii="Arial" w:hAnsi="Arial" w:cs="Arial"/>
          <w:sz w:val="24"/>
          <w:szCs w:val="24"/>
        </w:rPr>
      </w:pPr>
      <w:r w:rsidRPr="001E3D42">
        <w:rPr>
          <w:rFonts w:ascii="Arial" w:hAnsi="Arial" w:cs="Arial"/>
          <w:sz w:val="24"/>
          <w:szCs w:val="24"/>
        </w:rPr>
        <w:t>Полномочия по утверждению правил землепользования и застройки Латненского сельского поселения осуществляется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w:t>
      </w:r>
      <w:r w:rsidRPr="00D81507">
        <w:rPr>
          <w:rFonts w:ascii="Arial" w:hAnsi="Arial" w:cs="Arial"/>
          <w:sz w:val="24"/>
          <w:szCs w:val="24"/>
        </w:rPr>
        <w:t xml:space="preserve"> области, городского округа город </w:t>
      </w:r>
      <w:proofErr w:type="spellStart"/>
      <w:r w:rsidRPr="00D81507">
        <w:rPr>
          <w:rFonts w:ascii="Arial" w:hAnsi="Arial" w:cs="Arial"/>
          <w:sz w:val="24"/>
          <w:szCs w:val="24"/>
        </w:rPr>
        <w:t>Нововоронеж</w:t>
      </w:r>
      <w:proofErr w:type="spellEnd"/>
      <w:r w:rsidRPr="00D81507">
        <w:rPr>
          <w:rFonts w:ascii="Arial" w:hAnsi="Arial" w:cs="Arial"/>
          <w:sz w:val="24"/>
          <w:szCs w:val="24"/>
        </w:rPr>
        <w:t>, Борисоглебского городского округа и исполнительными органами государственной власти Воронежской области» в части:</w:t>
      </w:r>
    </w:p>
    <w:p w:rsidR="00D81507" w:rsidRPr="00D81507" w:rsidRDefault="00D81507" w:rsidP="00D81507">
      <w:pPr>
        <w:tabs>
          <w:tab w:val="left" w:pos="1335"/>
        </w:tabs>
        <w:spacing w:after="0" w:line="240" w:lineRule="auto"/>
        <w:ind w:firstLineChars="257" w:firstLine="617"/>
        <w:jc w:val="both"/>
        <w:rPr>
          <w:rFonts w:ascii="Arial" w:hAnsi="Arial" w:cs="Arial"/>
          <w:sz w:val="24"/>
          <w:szCs w:val="24"/>
        </w:rPr>
      </w:pPr>
      <w:r w:rsidRPr="00D81507">
        <w:rPr>
          <w:rFonts w:ascii="Arial" w:hAnsi="Arial" w:cs="Arial"/>
          <w:sz w:val="24"/>
          <w:szCs w:val="24"/>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D81507" w:rsidRPr="00D81507" w:rsidRDefault="00D81507" w:rsidP="00D81507">
      <w:pPr>
        <w:tabs>
          <w:tab w:val="left" w:pos="1335"/>
        </w:tabs>
        <w:spacing w:after="0" w:line="240" w:lineRule="auto"/>
        <w:ind w:firstLineChars="257" w:firstLine="617"/>
        <w:jc w:val="both"/>
        <w:rPr>
          <w:rFonts w:ascii="Arial" w:hAnsi="Arial" w:cs="Arial"/>
          <w:sz w:val="24"/>
          <w:szCs w:val="24"/>
        </w:rPr>
      </w:pPr>
      <w:r w:rsidRPr="00D81507">
        <w:rPr>
          <w:rFonts w:ascii="Arial" w:hAnsi="Arial" w:cs="Arial"/>
          <w:sz w:val="24"/>
          <w:szCs w:val="24"/>
        </w:rPr>
        <w:lastRenderedPageBreak/>
        <w:t>2) утверждения правил землепользования и застройки, утверждения изменений в правила землепользования и застройки;</w:t>
      </w:r>
    </w:p>
    <w:p w:rsidR="00D81507" w:rsidRPr="00D81507" w:rsidRDefault="00D81507" w:rsidP="00D81507">
      <w:pPr>
        <w:tabs>
          <w:tab w:val="left" w:pos="1335"/>
        </w:tabs>
        <w:spacing w:after="0" w:line="240" w:lineRule="auto"/>
        <w:ind w:firstLineChars="257" w:firstLine="617"/>
        <w:jc w:val="both"/>
        <w:rPr>
          <w:rFonts w:ascii="Arial" w:hAnsi="Arial" w:cs="Arial"/>
          <w:sz w:val="24"/>
          <w:szCs w:val="24"/>
        </w:rPr>
      </w:pPr>
      <w:r w:rsidRPr="00D81507">
        <w:rPr>
          <w:rFonts w:ascii="Arial"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D81507" w:rsidRPr="00D81507" w:rsidRDefault="00D81507" w:rsidP="00D81507">
      <w:pPr>
        <w:tabs>
          <w:tab w:val="left" w:pos="1335"/>
        </w:tabs>
        <w:spacing w:after="0" w:line="240" w:lineRule="auto"/>
        <w:ind w:firstLineChars="257" w:firstLine="617"/>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b/>
          <w:bCs/>
          <w:sz w:val="24"/>
          <w:szCs w:val="24"/>
        </w:rPr>
      </w:pPr>
      <w:r w:rsidRPr="00D81507">
        <w:rPr>
          <w:rFonts w:ascii="Arial" w:hAnsi="Arial" w:cs="Arial"/>
          <w:b/>
          <w:bCs/>
          <w:sz w:val="24"/>
          <w:szCs w:val="24"/>
        </w:rPr>
        <w:t>Дополнить статьёй 11.1.</w:t>
      </w:r>
      <w:r w:rsidR="000F55ED">
        <w:rPr>
          <w:rFonts w:ascii="Arial" w:hAnsi="Arial" w:cs="Arial"/>
          <w:b/>
          <w:bCs/>
          <w:sz w:val="24"/>
          <w:szCs w:val="24"/>
        </w:rPr>
        <w:t xml:space="preserve"> </w:t>
      </w:r>
      <w:r w:rsidRPr="00D81507">
        <w:rPr>
          <w:rFonts w:ascii="Arial" w:hAnsi="Arial" w:cs="Arial"/>
          <w:b/>
          <w:bCs/>
          <w:sz w:val="24"/>
          <w:szCs w:val="24"/>
        </w:rPr>
        <w:t xml:space="preserve">следующего содержания: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«Статья 11.1.  Полномочия органов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в сфере международных и внешнеэкономических связей</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Международные и внешнеэкономические связи осуществляются органами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К полномочиям органов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в сфере международных и внешнеэкономических связей относятся:</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заключение соглашений об осуществлении международных и внешнеэкономических связей органов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с органами местного самоуправления иностранных государств;</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3. В целях решения вопросов местного значения органы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4. Подписанные соглашения об осуществлении международных и внешнеэкономических связей органов местного самоуправления </w:t>
      </w:r>
      <w:r w:rsidR="000F55ED">
        <w:rPr>
          <w:rFonts w:ascii="Arial" w:hAnsi="Arial" w:cs="Arial"/>
          <w:sz w:val="24"/>
          <w:szCs w:val="24"/>
        </w:rPr>
        <w:t xml:space="preserve">Латненского </w:t>
      </w:r>
      <w:r w:rsidRPr="00D81507">
        <w:rPr>
          <w:rFonts w:ascii="Arial" w:hAnsi="Arial" w:cs="Arial"/>
          <w:sz w:val="24"/>
          <w:szCs w:val="24"/>
        </w:rPr>
        <w:t>сельского поселения подлежат опубликованию в порядке, предусмотренном для опубликования муниципальных правовых актов.».</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Часть 7 статьи 13 изложить в следующей редакции: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«7. Итоги голосования и принятое на местном референдуме решение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Часть 6 статьи 14 изложить в следующей редакции:</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«6. Итоги муниципальных выборов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Статью 15 изложить в следующей редакции:</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0F55ED">
        <w:rPr>
          <w:rFonts w:ascii="Arial" w:hAnsi="Arial" w:cs="Arial"/>
          <w:sz w:val="24"/>
          <w:szCs w:val="24"/>
        </w:rPr>
        <w:lastRenderedPageBreak/>
        <w:t xml:space="preserve">Латненского </w:t>
      </w:r>
      <w:r w:rsidRPr="00D81507">
        <w:rPr>
          <w:rFonts w:ascii="Arial" w:hAnsi="Arial" w:cs="Arial"/>
          <w:sz w:val="24"/>
          <w:szCs w:val="24"/>
        </w:rPr>
        <w:t>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0F55ED">
        <w:rPr>
          <w:rFonts w:ascii="Arial" w:hAnsi="Arial" w:cs="Arial"/>
          <w:sz w:val="24"/>
          <w:szCs w:val="24"/>
        </w:rPr>
        <w:t xml:space="preserve">Латненского </w:t>
      </w:r>
      <w:r w:rsidRPr="00D81507">
        <w:rPr>
          <w:rFonts w:ascii="Arial" w:hAnsi="Arial" w:cs="Arial"/>
          <w:sz w:val="24"/>
          <w:szCs w:val="24"/>
        </w:rPr>
        <w:t>сельского поселения и процедура отзыва указанных лиц устанавливаются настоящим Уставом.</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lastRenderedPageBreak/>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0F55ED">
        <w:rPr>
          <w:rFonts w:ascii="Arial" w:hAnsi="Arial" w:cs="Arial"/>
          <w:sz w:val="24"/>
          <w:szCs w:val="24"/>
        </w:rPr>
        <w:t xml:space="preserve">Латненского </w:t>
      </w:r>
      <w:r w:rsidRPr="00D81507">
        <w:rPr>
          <w:rFonts w:ascii="Arial" w:hAnsi="Arial" w:cs="Arial"/>
          <w:sz w:val="24"/>
          <w:szCs w:val="24"/>
        </w:rPr>
        <w:t>сельского поселения.</w:t>
      </w:r>
    </w:p>
    <w:p w:rsidR="00D81507" w:rsidRPr="00D81507" w:rsidRDefault="00D81507" w:rsidP="00D81507">
      <w:pPr>
        <w:numPr>
          <w:ilvl w:val="0"/>
          <w:numId w:val="5"/>
        </w:num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Часть 6 статьи 16 изложить в следующей редакции: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Часть 2 статьи 17 дополнить абзацем 3 следующего содержания: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b/>
          <w:bCs/>
          <w:sz w:val="24"/>
          <w:szCs w:val="24"/>
        </w:rPr>
        <w:t>«</w:t>
      </w:r>
      <w:r w:rsidRPr="00D81507">
        <w:rPr>
          <w:rFonts w:ascii="Arial" w:hAnsi="Arial" w:cs="Arial"/>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В статье 19:</w:t>
      </w:r>
    </w:p>
    <w:p w:rsidR="00D81507" w:rsidRPr="00D81507" w:rsidRDefault="00D81507" w:rsidP="00D81507">
      <w:pPr>
        <w:numPr>
          <w:ilvl w:val="1"/>
          <w:numId w:val="3"/>
        </w:numPr>
        <w:tabs>
          <w:tab w:val="left" w:pos="1335"/>
        </w:tabs>
        <w:spacing w:after="0" w:line="240" w:lineRule="auto"/>
        <w:ind w:left="-60" w:firstLine="720"/>
        <w:jc w:val="both"/>
        <w:rPr>
          <w:rFonts w:ascii="Arial" w:hAnsi="Arial" w:cs="Arial"/>
          <w:sz w:val="24"/>
          <w:szCs w:val="24"/>
        </w:rPr>
      </w:pPr>
      <w:r w:rsidRPr="00D81507">
        <w:rPr>
          <w:rFonts w:ascii="Arial" w:hAnsi="Arial" w:cs="Arial"/>
          <w:b/>
          <w:bCs/>
          <w:sz w:val="24"/>
          <w:szCs w:val="24"/>
        </w:rPr>
        <w:t xml:space="preserve"> В части 5 </w:t>
      </w:r>
      <w:r w:rsidRPr="00D81507">
        <w:rPr>
          <w:rFonts w:ascii="Arial" w:hAnsi="Arial" w:cs="Arial"/>
          <w:sz w:val="24"/>
          <w:szCs w:val="24"/>
        </w:rPr>
        <w:t>слово</w:t>
      </w:r>
      <w:r w:rsidRPr="00D81507">
        <w:rPr>
          <w:rFonts w:ascii="Arial" w:hAnsi="Arial" w:cs="Arial"/>
          <w:b/>
          <w:bCs/>
          <w:sz w:val="24"/>
          <w:szCs w:val="24"/>
        </w:rPr>
        <w:t xml:space="preserve"> </w:t>
      </w:r>
      <w:r w:rsidRPr="00D81507">
        <w:rPr>
          <w:rFonts w:ascii="Arial" w:hAnsi="Arial" w:cs="Arial"/>
          <w:sz w:val="24"/>
          <w:szCs w:val="24"/>
        </w:rPr>
        <w:t>«обнародованию» заменить словом «опубликованию»;</w:t>
      </w:r>
    </w:p>
    <w:p w:rsidR="00D81507" w:rsidRPr="00D81507" w:rsidRDefault="00D81507" w:rsidP="00D81507">
      <w:pPr>
        <w:numPr>
          <w:ilvl w:val="1"/>
          <w:numId w:val="3"/>
        </w:numPr>
        <w:tabs>
          <w:tab w:val="left" w:pos="1335"/>
        </w:tabs>
        <w:spacing w:after="0" w:line="240" w:lineRule="auto"/>
        <w:ind w:left="-60" w:firstLine="720"/>
        <w:jc w:val="both"/>
        <w:rPr>
          <w:rFonts w:ascii="Arial" w:hAnsi="Arial" w:cs="Arial"/>
          <w:sz w:val="24"/>
          <w:szCs w:val="24"/>
        </w:rPr>
      </w:pPr>
      <w:r w:rsidRPr="00D81507">
        <w:rPr>
          <w:rFonts w:ascii="Arial" w:hAnsi="Arial" w:cs="Arial"/>
          <w:b/>
          <w:bCs/>
          <w:sz w:val="24"/>
          <w:szCs w:val="24"/>
        </w:rPr>
        <w:t>В части 14</w:t>
      </w:r>
      <w:r w:rsidRPr="00D81507">
        <w:rPr>
          <w:rFonts w:ascii="Arial" w:hAnsi="Arial" w:cs="Arial"/>
          <w:sz w:val="24"/>
          <w:szCs w:val="24"/>
        </w:rPr>
        <w:t xml:space="preserve"> слова «обнародованию» заменить словами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Часть 5 статьи 21 изложить в следующей редакции:</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«5. Срок полномочий старосты сельского населённого пункта - 5 лет.</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Полномочия старосты сельского населённого пункта прекращаются досрочно по решению Совета народных депутатов </w:t>
      </w:r>
      <w:r>
        <w:rPr>
          <w:rFonts w:ascii="Arial" w:hAnsi="Arial" w:cs="Arial"/>
          <w:sz w:val="24"/>
          <w:szCs w:val="24"/>
        </w:rPr>
        <w:t>Л</w:t>
      </w:r>
      <w:r w:rsidR="003522FF">
        <w:rPr>
          <w:rFonts w:ascii="Arial" w:hAnsi="Arial" w:cs="Arial"/>
          <w:sz w:val="24"/>
          <w:szCs w:val="24"/>
        </w:rPr>
        <w:t>атненского</w:t>
      </w:r>
      <w:r w:rsidRPr="00D81507">
        <w:rPr>
          <w:rFonts w:ascii="Arial" w:hAnsi="Arial" w:cs="Arial"/>
          <w:sz w:val="24"/>
          <w:szCs w:val="24"/>
        </w:rPr>
        <w:t xml:space="preserve">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В части 4 статьи 22 слово </w:t>
      </w:r>
      <w:r w:rsidRPr="00D81507">
        <w:rPr>
          <w:rFonts w:ascii="Arial" w:hAnsi="Arial" w:cs="Arial"/>
          <w:sz w:val="24"/>
          <w:szCs w:val="24"/>
        </w:rPr>
        <w:t>«обнародование» заменить на слово «опубликование».</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Часть 10 статьи 23 изложить в следующей редакции:</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«10. Итоги собрания граждан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Часть 3 статьи 24 изложить в следующей редакции:</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«3. Итоги конференции граждан (собрания делегатов) подлежат официальному опубликованию.</w:t>
      </w:r>
    </w:p>
    <w:p w:rsidR="00D81507" w:rsidRPr="00D81507" w:rsidRDefault="00D81507" w:rsidP="00D81507">
      <w:pPr>
        <w:tabs>
          <w:tab w:val="left" w:pos="1335"/>
        </w:tabs>
        <w:spacing w:after="0" w:line="240" w:lineRule="auto"/>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b/>
          <w:bCs/>
          <w:sz w:val="24"/>
          <w:szCs w:val="24"/>
        </w:rPr>
      </w:pPr>
      <w:r w:rsidRPr="00D81507">
        <w:rPr>
          <w:rFonts w:ascii="Arial" w:hAnsi="Arial" w:cs="Arial"/>
          <w:b/>
          <w:bCs/>
          <w:sz w:val="24"/>
          <w:szCs w:val="24"/>
        </w:rPr>
        <w:t>Статью 27 изложить в следующей редакции: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«Статья 27. Другие формы непосредственного участия населения в осуществлении местного самоуправления</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Пункт 18 части 2 статьи 30 изложить в следующей редакции: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«18. Учреждение печатного средства массовой информации и (или) сетевого издания;».</w:t>
      </w:r>
      <w:r w:rsidRPr="00D81507">
        <w:rPr>
          <w:rFonts w:ascii="Arial" w:hAnsi="Arial" w:cs="Arial"/>
          <w:sz w:val="24"/>
          <w:szCs w:val="24"/>
        </w:rPr>
        <w:tab/>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В абзаце первом части 4 статьи 36</w:t>
      </w:r>
      <w:r w:rsidRPr="00D81507">
        <w:rPr>
          <w:rFonts w:ascii="Arial" w:hAnsi="Arial" w:cs="Arial"/>
          <w:sz w:val="24"/>
          <w:szCs w:val="24"/>
        </w:rPr>
        <w:t xml:space="preserve"> слова «органов исполнительной власти» заменить словами «исполнительных органов».</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b/>
          <w:bCs/>
          <w:sz w:val="24"/>
          <w:szCs w:val="24"/>
        </w:rPr>
      </w:pPr>
      <w:r w:rsidRPr="00D81507">
        <w:rPr>
          <w:rFonts w:ascii="Arial" w:hAnsi="Arial" w:cs="Arial"/>
          <w:b/>
          <w:bCs/>
          <w:sz w:val="24"/>
          <w:szCs w:val="24"/>
        </w:rPr>
        <w:t>В статье 37:</w:t>
      </w:r>
    </w:p>
    <w:p w:rsidR="00D81507" w:rsidRPr="001E3D42" w:rsidRDefault="00D81507" w:rsidP="00D81507">
      <w:pPr>
        <w:numPr>
          <w:ilvl w:val="1"/>
          <w:numId w:val="3"/>
        </w:numPr>
        <w:tabs>
          <w:tab w:val="left" w:pos="1335"/>
        </w:tabs>
        <w:spacing w:after="0" w:line="240" w:lineRule="auto"/>
        <w:ind w:left="-60" w:firstLine="660"/>
        <w:jc w:val="both"/>
        <w:rPr>
          <w:rFonts w:ascii="Arial" w:hAnsi="Arial" w:cs="Arial"/>
          <w:sz w:val="24"/>
          <w:szCs w:val="24"/>
        </w:rPr>
      </w:pPr>
      <w:r w:rsidRPr="001E3D42">
        <w:rPr>
          <w:rFonts w:ascii="Arial" w:hAnsi="Arial" w:cs="Arial"/>
          <w:b/>
          <w:bCs/>
          <w:sz w:val="24"/>
          <w:szCs w:val="24"/>
        </w:rPr>
        <w:t>Часть 1 изложить в следующей редакции:</w:t>
      </w:r>
      <w:r w:rsidRPr="001E3D42">
        <w:rPr>
          <w:rFonts w:ascii="Arial" w:hAnsi="Arial" w:cs="Arial"/>
          <w:sz w:val="24"/>
          <w:szCs w:val="24"/>
        </w:rPr>
        <w:t xml:space="preserve"> </w:t>
      </w:r>
    </w:p>
    <w:p w:rsidR="00D81507" w:rsidRPr="00D81507" w:rsidRDefault="00D81507" w:rsidP="00D81507">
      <w:pPr>
        <w:tabs>
          <w:tab w:val="left" w:pos="1335"/>
        </w:tabs>
        <w:spacing w:after="0" w:line="240" w:lineRule="auto"/>
        <w:ind w:firstLineChars="214" w:firstLine="514"/>
        <w:jc w:val="both"/>
        <w:rPr>
          <w:rFonts w:ascii="Arial" w:hAnsi="Arial" w:cs="Arial"/>
          <w:sz w:val="24"/>
          <w:szCs w:val="24"/>
        </w:rPr>
      </w:pPr>
      <w:r w:rsidRPr="001E3D42">
        <w:rPr>
          <w:rFonts w:ascii="Arial" w:hAnsi="Arial" w:cs="Arial"/>
          <w:sz w:val="24"/>
          <w:szCs w:val="24"/>
        </w:rPr>
        <w:t xml:space="preserve">«1. Выборные должностные лица местного самоуправления </w:t>
      </w:r>
      <w:r w:rsidR="00EF586A" w:rsidRPr="001E3D42">
        <w:rPr>
          <w:rFonts w:ascii="Arial" w:hAnsi="Arial" w:cs="Arial"/>
          <w:sz w:val="24"/>
          <w:szCs w:val="24"/>
        </w:rPr>
        <w:t>Латненского</w:t>
      </w:r>
      <w:r w:rsidRPr="001E3D42">
        <w:rPr>
          <w:rFonts w:ascii="Arial" w:hAnsi="Arial" w:cs="Arial"/>
          <w:sz w:val="24"/>
          <w:szCs w:val="24"/>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Латненского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D81507" w:rsidRPr="00D81507" w:rsidRDefault="00D81507" w:rsidP="00D81507">
      <w:pPr>
        <w:numPr>
          <w:ilvl w:val="1"/>
          <w:numId w:val="3"/>
        </w:numPr>
        <w:tabs>
          <w:tab w:val="left" w:pos="1335"/>
        </w:tabs>
        <w:spacing w:after="0" w:line="240" w:lineRule="auto"/>
        <w:ind w:left="-60" w:firstLine="660"/>
        <w:jc w:val="both"/>
        <w:rPr>
          <w:rFonts w:ascii="Arial" w:hAnsi="Arial" w:cs="Arial"/>
          <w:sz w:val="24"/>
          <w:szCs w:val="24"/>
        </w:rPr>
      </w:pPr>
      <w:r w:rsidRPr="00D81507">
        <w:rPr>
          <w:rFonts w:ascii="Arial" w:hAnsi="Arial" w:cs="Arial"/>
          <w:b/>
          <w:bCs/>
          <w:sz w:val="24"/>
          <w:szCs w:val="24"/>
        </w:rPr>
        <w:t>Дополнить частью 6.1. следующего содержания:</w:t>
      </w:r>
      <w:r w:rsidRPr="00D81507">
        <w:rPr>
          <w:rFonts w:ascii="Arial" w:hAnsi="Arial" w:cs="Arial"/>
          <w:sz w:val="24"/>
          <w:szCs w:val="24"/>
        </w:rPr>
        <w:t xml:space="preserve"> </w:t>
      </w:r>
    </w:p>
    <w:p w:rsidR="00D81507" w:rsidRPr="00D81507" w:rsidRDefault="00D81507" w:rsidP="00D81507">
      <w:pPr>
        <w:tabs>
          <w:tab w:val="left" w:pos="1335"/>
        </w:tabs>
        <w:spacing w:after="0" w:line="240" w:lineRule="auto"/>
        <w:ind w:firstLineChars="235" w:firstLine="564"/>
        <w:jc w:val="both"/>
        <w:rPr>
          <w:rFonts w:ascii="Arial" w:hAnsi="Arial" w:cs="Arial"/>
          <w:sz w:val="24"/>
          <w:szCs w:val="24"/>
        </w:rPr>
      </w:pPr>
      <w:r w:rsidRPr="00D81507">
        <w:rPr>
          <w:rFonts w:ascii="Arial" w:hAnsi="Arial" w:cs="Arial"/>
          <w:sz w:val="24"/>
          <w:szCs w:val="24"/>
        </w:rPr>
        <w:t xml:space="preserve">«6.1. Депутат, член выборного органа местного самоуправления, выборное должностное лицо местного самоуправления </w:t>
      </w:r>
      <w:r>
        <w:rPr>
          <w:rFonts w:ascii="Arial" w:hAnsi="Arial" w:cs="Arial"/>
          <w:sz w:val="24"/>
          <w:szCs w:val="24"/>
        </w:rPr>
        <w:t>Латненского</w:t>
      </w:r>
      <w:r w:rsidRPr="00D81507">
        <w:rPr>
          <w:rFonts w:ascii="Arial" w:hAnsi="Arial" w:cs="Arial"/>
          <w:sz w:val="24"/>
          <w:szCs w:val="24"/>
        </w:rPr>
        <w:t xml:space="preserve"> сельского поселения, иное лицо, замещающее муниципальную должность в </w:t>
      </w:r>
      <w:r w:rsidR="003522FF">
        <w:rPr>
          <w:rFonts w:ascii="Arial" w:hAnsi="Arial" w:cs="Arial"/>
          <w:sz w:val="24"/>
          <w:szCs w:val="24"/>
        </w:rPr>
        <w:t>Латненском</w:t>
      </w:r>
      <w:r w:rsidRPr="00D81507">
        <w:rPr>
          <w:rFonts w:ascii="Arial" w:hAnsi="Arial" w:cs="Arial"/>
          <w:sz w:val="24"/>
          <w:szCs w:val="24"/>
        </w:rPr>
        <w:t xml:space="preserve">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81507" w:rsidRPr="00D81507" w:rsidRDefault="00D81507" w:rsidP="00D81507">
      <w:pPr>
        <w:numPr>
          <w:ilvl w:val="1"/>
          <w:numId w:val="3"/>
        </w:numPr>
        <w:tabs>
          <w:tab w:val="left" w:pos="1335"/>
        </w:tabs>
        <w:spacing w:after="0" w:line="240" w:lineRule="auto"/>
        <w:ind w:left="-60" w:firstLine="660"/>
        <w:jc w:val="both"/>
        <w:rPr>
          <w:rFonts w:ascii="Arial" w:hAnsi="Arial" w:cs="Arial"/>
          <w:sz w:val="24"/>
          <w:szCs w:val="24"/>
        </w:rPr>
      </w:pPr>
      <w:r w:rsidRPr="00D81507">
        <w:rPr>
          <w:rFonts w:ascii="Arial" w:hAnsi="Arial" w:cs="Arial"/>
          <w:b/>
          <w:bCs/>
          <w:sz w:val="24"/>
          <w:szCs w:val="24"/>
        </w:rPr>
        <w:t xml:space="preserve">Часть 7 дополнить пунктом 10.1 следующего содержания: </w:t>
      </w:r>
    </w:p>
    <w:p w:rsidR="00D81507" w:rsidRPr="00D81507" w:rsidRDefault="00D81507" w:rsidP="00D81507">
      <w:pPr>
        <w:tabs>
          <w:tab w:val="left" w:pos="1335"/>
        </w:tabs>
        <w:spacing w:after="0" w:line="240" w:lineRule="auto"/>
        <w:ind w:firstLineChars="214" w:firstLine="514"/>
        <w:jc w:val="both"/>
        <w:rPr>
          <w:rFonts w:ascii="Arial" w:hAnsi="Arial" w:cs="Arial"/>
          <w:sz w:val="24"/>
          <w:szCs w:val="24"/>
        </w:rPr>
      </w:pPr>
      <w:r w:rsidRPr="00D81507">
        <w:rPr>
          <w:rFonts w:ascii="Arial" w:hAnsi="Arial" w:cs="Arial"/>
          <w:sz w:val="24"/>
          <w:szCs w:val="24"/>
        </w:rPr>
        <w:t>«10.1) приобретения им статуса иностранного агента;»;</w:t>
      </w:r>
    </w:p>
    <w:p w:rsidR="00D81507" w:rsidRPr="00D81507" w:rsidRDefault="00D81507" w:rsidP="00D81507">
      <w:pPr>
        <w:tabs>
          <w:tab w:val="left" w:pos="1335"/>
        </w:tabs>
        <w:spacing w:after="0" w:line="240" w:lineRule="auto"/>
        <w:ind w:firstLineChars="235" w:firstLine="564"/>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Статью 38 дополнить частью 6.1. следующего содержания: </w:t>
      </w:r>
    </w:p>
    <w:p w:rsidR="00D81507" w:rsidRPr="00D81507" w:rsidRDefault="00D81507" w:rsidP="00D81507">
      <w:pPr>
        <w:tabs>
          <w:tab w:val="left" w:pos="1335"/>
        </w:tabs>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«6.1. Глава </w:t>
      </w:r>
      <w:r>
        <w:rPr>
          <w:rFonts w:ascii="Arial" w:hAnsi="Arial" w:cs="Arial"/>
          <w:sz w:val="24"/>
          <w:szCs w:val="24"/>
        </w:rPr>
        <w:t>Латненского</w:t>
      </w:r>
      <w:r w:rsidRPr="00D81507">
        <w:rPr>
          <w:rFonts w:ascii="Arial" w:hAnsi="Arial" w:cs="Arial"/>
          <w:sz w:val="24"/>
          <w:szCs w:val="24"/>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F3047F">
        <w:rPr>
          <w:rFonts w:ascii="Arial" w:hAnsi="Arial" w:cs="Arial"/>
          <w:sz w:val="24"/>
          <w:szCs w:val="24"/>
        </w:rPr>
        <w:t>«О противодействии коррупции».</w:t>
      </w:r>
    </w:p>
    <w:p w:rsidR="00D81507" w:rsidRPr="00D81507" w:rsidRDefault="00D81507" w:rsidP="00D81507">
      <w:pPr>
        <w:tabs>
          <w:tab w:val="left" w:pos="1335"/>
        </w:tabs>
        <w:spacing w:after="0" w:line="240" w:lineRule="auto"/>
        <w:ind w:left="709"/>
        <w:jc w:val="both"/>
        <w:rPr>
          <w:rFonts w:ascii="Arial" w:hAnsi="Arial" w:cs="Arial"/>
          <w:sz w:val="24"/>
          <w:szCs w:val="24"/>
        </w:rPr>
      </w:pPr>
    </w:p>
    <w:p w:rsidR="00D81507" w:rsidRPr="00D81507" w:rsidRDefault="00D81507" w:rsidP="00D81507">
      <w:pPr>
        <w:numPr>
          <w:ilvl w:val="0"/>
          <w:numId w:val="3"/>
        </w:numPr>
        <w:tabs>
          <w:tab w:val="left" w:pos="1335"/>
        </w:tabs>
        <w:spacing w:after="0" w:line="240" w:lineRule="auto"/>
        <w:ind w:left="0" w:firstLine="709"/>
        <w:jc w:val="both"/>
        <w:rPr>
          <w:rFonts w:ascii="Arial" w:hAnsi="Arial" w:cs="Arial"/>
          <w:b/>
          <w:bCs/>
          <w:sz w:val="24"/>
          <w:szCs w:val="24"/>
        </w:rPr>
      </w:pPr>
      <w:r w:rsidRPr="00D81507">
        <w:rPr>
          <w:rFonts w:ascii="Arial" w:hAnsi="Arial" w:cs="Arial"/>
          <w:b/>
          <w:bCs/>
          <w:sz w:val="24"/>
          <w:szCs w:val="24"/>
        </w:rPr>
        <w:t>В статье 39:</w:t>
      </w:r>
    </w:p>
    <w:p w:rsidR="00D81507" w:rsidRPr="00D81507" w:rsidRDefault="00D81507" w:rsidP="00D81507">
      <w:pPr>
        <w:numPr>
          <w:ilvl w:val="1"/>
          <w:numId w:val="3"/>
        </w:numPr>
        <w:tabs>
          <w:tab w:val="left" w:pos="1335"/>
        </w:tabs>
        <w:spacing w:after="0" w:line="240" w:lineRule="auto"/>
        <w:ind w:left="1380"/>
        <w:jc w:val="both"/>
        <w:rPr>
          <w:rFonts w:ascii="Arial" w:hAnsi="Arial" w:cs="Arial"/>
          <w:sz w:val="24"/>
          <w:szCs w:val="24"/>
        </w:rPr>
      </w:pPr>
      <w:r w:rsidRPr="00D81507">
        <w:rPr>
          <w:rFonts w:ascii="Arial" w:hAnsi="Arial" w:cs="Arial"/>
          <w:b/>
          <w:bCs/>
          <w:sz w:val="24"/>
          <w:szCs w:val="24"/>
        </w:rPr>
        <w:t>В пункте 2 части 1</w:t>
      </w:r>
      <w:r w:rsidRPr="00D81507">
        <w:rPr>
          <w:rFonts w:ascii="Arial" w:hAnsi="Arial" w:cs="Arial"/>
          <w:sz w:val="24"/>
          <w:szCs w:val="24"/>
        </w:rPr>
        <w:t xml:space="preserve"> слово «обнародует» заменить на слово «опубликовывает»;</w:t>
      </w:r>
    </w:p>
    <w:p w:rsidR="00D81507" w:rsidRPr="00D81507" w:rsidRDefault="00D81507" w:rsidP="00D81507">
      <w:pPr>
        <w:numPr>
          <w:ilvl w:val="1"/>
          <w:numId w:val="3"/>
        </w:numPr>
        <w:spacing w:after="0" w:line="240" w:lineRule="auto"/>
        <w:ind w:left="0" w:firstLine="660"/>
        <w:jc w:val="both"/>
        <w:rPr>
          <w:rFonts w:ascii="Arial" w:hAnsi="Arial" w:cs="Arial"/>
          <w:sz w:val="24"/>
          <w:szCs w:val="24"/>
        </w:rPr>
      </w:pPr>
      <w:r w:rsidRPr="00D81507">
        <w:rPr>
          <w:rFonts w:ascii="Arial" w:hAnsi="Arial" w:cs="Arial"/>
          <w:b/>
          <w:bCs/>
          <w:sz w:val="24"/>
          <w:szCs w:val="24"/>
        </w:rPr>
        <w:t xml:space="preserve">Часть 1 дополнить пунктом 6 следующего содержания: </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 xml:space="preserve">«6)  принимает решения о реализации проекта </w:t>
      </w:r>
      <w:proofErr w:type="spellStart"/>
      <w:r w:rsidRPr="00D81507">
        <w:rPr>
          <w:rFonts w:ascii="Arial" w:hAnsi="Arial" w:cs="Arial"/>
          <w:sz w:val="24"/>
          <w:szCs w:val="24"/>
        </w:rPr>
        <w:t>муниципально</w:t>
      </w:r>
      <w:proofErr w:type="spellEnd"/>
      <w:r w:rsidRPr="00D81507">
        <w:rPr>
          <w:rFonts w:ascii="Arial" w:hAnsi="Arial" w:cs="Arial"/>
          <w:sz w:val="24"/>
          <w:szCs w:val="24"/>
        </w:rPr>
        <w:t xml:space="preserve">-частного партнёрства, если публичным партнёром является </w:t>
      </w:r>
      <w:r>
        <w:rPr>
          <w:rFonts w:ascii="Arial" w:hAnsi="Arial" w:cs="Arial"/>
          <w:sz w:val="24"/>
          <w:szCs w:val="24"/>
        </w:rPr>
        <w:t>Латненского</w:t>
      </w:r>
      <w:r w:rsidRPr="00D81507">
        <w:rPr>
          <w:rFonts w:ascii="Arial" w:hAnsi="Arial" w:cs="Arial"/>
          <w:sz w:val="24"/>
          <w:szCs w:val="24"/>
        </w:rPr>
        <w:t xml:space="preserve"> сельское поселение либо планируется проведение совместного конкурса с участием </w:t>
      </w:r>
      <w:r>
        <w:rPr>
          <w:rFonts w:ascii="Arial" w:hAnsi="Arial" w:cs="Arial"/>
          <w:sz w:val="24"/>
          <w:szCs w:val="24"/>
        </w:rPr>
        <w:t>Латненского</w:t>
      </w:r>
      <w:r w:rsidR="001E3D42">
        <w:rPr>
          <w:rFonts w:ascii="Arial" w:hAnsi="Arial" w:cs="Arial"/>
          <w:sz w:val="24"/>
          <w:szCs w:val="24"/>
        </w:rPr>
        <w:t xml:space="preserve"> </w:t>
      </w:r>
      <w:r w:rsidRPr="00D81507">
        <w:rPr>
          <w:rFonts w:ascii="Arial" w:hAnsi="Arial" w:cs="Arial"/>
          <w:sz w:val="24"/>
          <w:szCs w:val="24"/>
        </w:rPr>
        <w:t xml:space="preserve">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D81507">
        <w:rPr>
          <w:rFonts w:ascii="Arial" w:hAnsi="Arial" w:cs="Arial"/>
          <w:sz w:val="24"/>
          <w:szCs w:val="24"/>
        </w:rPr>
        <w:t>муниципально</w:t>
      </w:r>
      <w:proofErr w:type="spellEnd"/>
      <w:r w:rsidRPr="00D81507">
        <w:rPr>
          <w:rFonts w:ascii="Arial" w:hAnsi="Arial" w:cs="Arial"/>
          <w:sz w:val="24"/>
          <w:szCs w:val="24"/>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ascii="Arial" w:hAnsi="Arial" w:cs="Arial"/>
          <w:sz w:val="24"/>
          <w:szCs w:val="24"/>
        </w:rPr>
        <w:t>Латненского</w:t>
      </w:r>
      <w:r w:rsidRPr="00D81507">
        <w:rPr>
          <w:rFonts w:ascii="Arial" w:hAnsi="Arial" w:cs="Arial"/>
          <w:sz w:val="24"/>
          <w:szCs w:val="24"/>
        </w:rPr>
        <w:t xml:space="preserve"> сельского поселения и муниципальными правовыми актами.».</w:t>
      </w:r>
    </w:p>
    <w:p w:rsidR="00D81507" w:rsidRPr="00D81507" w:rsidRDefault="00D81507" w:rsidP="00D81507">
      <w:pPr>
        <w:spacing w:after="0" w:line="240" w:lineRule="auto"/>
        <w:ind w:left="660"/>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sz w:val="24"/>
          <w:szCs w:val="24"/>
        </w:rPr>
      </w:pPr>
      <w:r w:rsidRPr="00D81507">
        <w:rPr>
          <w:rFonts w:ascii="Arial" w:hAnsi="Arial" w:cs="Arial"/>
          <w:b/>
          <w:bCs/>
          <w:sz w:val="24"/>
          <w:szCs w:val="24"/>
        </w:rPr>
        <w:t>Статью 41 дополнить частью 4 следующего содержания:</w:t>
      </w:r>
      <w:r w:rsidRPr="00D81507">
        <w:rPr>
          <w:rFonts w:ascii="Arial" w:hAnsi="Arial" w:cs="Arial"/>
          <w:sz w:val="24"/>
          <w:szCs w:val="24"/>
        </w:rPr>
        <w:t xml:space="preserve">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«4. Администрация </w:t>
      </w:r>
      <w:r>
        <w:rPr>
          <w:rFonts w:ascii="Arial" w:hAnsi="Arial" w:cs="Arial"/>
          <w:sz w:val="24"/>
          <w:szCs w:val="24"/>
        </w:rPr>
        <w:t>Латненского</w:t>
      </w:r>
      <w:r w:rsidR="001E3D42">
        <w:rPr>
          <w:rFonts w:ascii="Arial" w:hAnsi="Arial" w:cs="Arial"/>
          <w:sz w:val="24"/>
          <w:szCs w:val="24"/>
        </w:rPr>
        <w:t xml:space="preserve"> </w:t>
      </w:r>
      <w:r w:rsidRPr="00D81507">
        <w:rPr>
          <w:rFonts w:ascii="Arial" w:hAnsi="Arial" w:cs="Arial"/>
          <w:sz w:val="24"/>
          <w:szCs w:val="24"/>
        </w:rPr>
        <w:t xml:space="preserve">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w:t>
      </w:r>
      <w:proofErr w:type="spellStart"/>
      <w:r w:rsidRPr="00D81507">
        <w:rPr>
          <w:rFonts w:ascii="Arial" w:hAnsi="Arial" w:cs="Arial"/>
          <w:sz w:val="24"/>
          <w:szCs w:val="24"/>
        </w:rPr>
        <w:t>муниципально</w:t>
      </w:r>
      <w:proofErr w:type="spellEnd"/>
      <w:r w:rsidRPr="00D81507">
        <w:rPr>
          <w:rFonts w:ascii="Arial" w:hAnsi="Arial" w:cs="Arial"/>
          <w:sz w:val="24"/>
          <w:szCs w:val="24"/>
        </w:rPr>
        <w:t>-частном партнерстве в Российской Федерации и внесении изменений в отдельные законодательные акты Российской Федерации».».</w:t>
      </w:r>
    </w:p>
    <w:p w:rsidR="00D81507" w:rsidRPr="00D81507" w:rsidRDefault="00D81507" w:rsidP="00D81507">
      <w:pPr>
        <w:spacing w:after="0" w:line="240" w:lineRule="auto"/>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Статью 48 изложить в следующей редакции: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«Статья 48.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Уставом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принимается Советом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3. Проект Устава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проект муниципального правового акта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не позднее, чем за 30 дней до дня рассмотрения вопроса о принятии Устава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подлежат официальному опубликованию с одновременным официальным опубликованием установленного Советом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r w:rsidR="000F55ED">
        <w:rPr>
          <w:rFonts w:ascii="Arial" w:hAnsi="Arial" w:cs="Arial"/>
          <w:sz w:val="24"/>
          <w:szCs w:val="24"/>
        </w:rPr>
        <w:lastRenderedPageBreak/>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а также порядка участия граждан в его обсуждении в случае, когда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вносятся изменения в форме точного воспроизведения положений Конституции Российской Федерации, федеральных законов, </w:t>
      </w:r>
      <w:r w:rsidR="00555154">
        <w:rPr>
          <w:rFonts w:ascii="Arial" w:hAnsi="Arial" w:cs="Arial"/>
          <w:sz w:val="24"/>
          <w:szCs w:val="24"/>
        </w:rPr>
        <w:t>Устава</w:t>
      </w:r>
      <w:r w:rsidRPr="00D81507">
        <w:rPr>
          <w:rFonts w:ascii="Arial" w:hAnsi="Arial" w:cs="Arial"/>
          <w:sz w:val="24"/>
          <w:szCs w:val="24"/>
        </w:rPr>
        <w:t xml:space="preserve"> Воронежской области </w:t>
      </w:r>
      <w:r w:rsidR="00555154">
        <w:rPr>
          <w:rFonts w:ascii="Arial" w:hAnsi="Arial" w:cs="Arial"/>
          <w:sz w:val="24"/>
          <w:szCs w:val="24"/>
        </w:rPr>
        <w:t xml:space="preserve">или законов Воронежской области </w:t>
      </w:r>
      <w:r w:rsidRPr="00D81507">
        <w:rPr>
          <w:rFonts w:ascii="Arial" w:hAnsi="Arial" w:cs="Arial"/>
          <w:sz w:val="24"/>
          <w:szCs w:val="24"/>
        </w:rPr>
        <w:t>в целях приведения данного устава в соответствие с этими нормативными правовыми актами.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4. Проект Устава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 подлежит вынесению на публичные слушания.</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Проект Устава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а также проект муниципального правового акта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подлежит вынесению на публичные слушания, кроме случаев, когда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вносятся изменения в форме точного воспроизведения положений Конституции Российской Федерации, федеральных законов, </w:t>
      </w:r>
      <w:r w:rsidR="00555154">
        <w:rPr>
          <w:rFonts w:ascii="Arial" w:hAnsi="Arial" w:cs="Arial"/>
          <w:sz w:val="24"/>
          <w:szCs w:val="24"/>
        </w:rPr>
        <w:t>Устава Воронежской области</w:t>
      </w:r>
      <w:r w:rsidRPr="00D81507">
        <w:rPr>
          <w:rFonts w:ascii="Arial" w:hAnsi="Arial" w:cs="Arial"/>
          <w:sz w:val="24"/>
          <w:szCs w:val="24"/>
        </w:rPr>
        <w:t xml:space="preserve"> или законов Воронежской области в целях приведения данного устава в соответствие с этими нормативными правовыми актами.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5. После рассмотрения всех поступивших замечаний и предложений проект Устава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проект муниципального правового акта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рассматриваются депутатами на заседании Совета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6.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муниципальный правовой акт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7.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муниципальный правовой акт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8.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муниципальный правовой акт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обязан опубликовать зарегистрированные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муниципальный правовой акт о внесении изменений и дополнений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муниципальном правовом акте о внесении изменений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Глава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9. Изменения и дополнения, внесённые в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в </w:t>
      </w:r>
      <w:r w:rsidRPr="00D81507">
        <w:rPr>
          <w:rFonts w:ascii="Arial" w:hAnsi="Arial" w:cs="Arial"/>
          <w:sz w:val="24"/>
          <w:szCs w:val="24"/>
        </w:rPr>
        <w:lastRenderedPageBreak/>
        <w:t xml:space="preserve">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 принявшего муниципальный правовой акт о внесении указанных изменений и дополнений в Устав;</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10. Изменения и дополнения в Устав вносятся муниципальным правовым актом, который оформляется решением Совета народных депутатов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 xml:space="preserve">сельского поселения, подписанным его председателем и главой </w:t>
      </w:r>
      <w:r w:rsidR="000F55ED">
        <w:rPr>
          <w:rFonts w:ascii="Arial" w:hAnsi="Arial" w:cs="Arial"/>
          <w:sz w:val="24"/>
          <w:szCs w:val="24"/>
        </w:rPr>
        <w:t>Латненского</w:t>
      </w:r>
      <w:r w:rsidR="00EF586A">
        <w:rPr>
          <w:rFonts w:ascii="Arial" w:hAnsi="Arial" w:cs="Arial"/>
          <w:sz w:val="24"/>
          <w:szCs w:val="24"/>
        </w:rPr>
        <w:t xml:space="preserve"> </w:t>
      </w:r>
      <w:r w:rsidRPr="00D81507">
        <w:rPr>
          <w:rFonts w:ascii="Arial" w:hAnsi="Arial" w:cs="Arial"/>
          <w:sz w:val="24"/>
          <w:szCs w:val="24"/>
        </w:rPr>
        <w:t>сельского поселения.».</w:t>
      </w:r>
    </w:p>
    <w:p w:rsidR="00D81507" w:rsidRPr="00D81507" w:rsidRDefault="00D81507" w:rsidP="00D81507">
      <w:pPr>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b/>
          <w:bCs/>
          <w:sz w:val="24"/>
          <w:szCs w:val="24"/>
        </w:rPr>
      </w:pPr>
      <w:r w:rsidRPr="00D81507">
        <w:rPr>
          <w:rFonts w:ascii="Arial" w:hAnsi="Arial" w:cs="Arial"/>
          <w:b/>
          <w:bCs/>
          <w:sz w:val="24"/>
          <w:szCs w:val="24"/>
        </w:rPr>
        <w:t>В статье 49:</w:t>
      </w:r>
    </w:p>
    <w:p w:rsidR="00D81507" w:rsidRPr="00D81507" w:rsidRDefault="00D81507" w:rsidP="00D81507">
      <w:pPr>
        <w:numPr>
          <w:ilvl w:val="1"/>
          <w:numId w:val="3"/>
        </w:numPr>
        <w:spacing w:after="0" w:line="240" w:lineRule="auto"/>
        <w:ind w:left="0" w:firstLine="660"/>
        <w:jc w:val="both"/>
        <w:rPr>
          <w:rFonts w:ascii="Arial" w:hAnsi="Arial" w:cs="Arial"/>
          <w:sz w:val="24"/>
          <w:szCs w:val="24"/>
        </w:rPr>
      </w:pPr>
      <w:r w:rsidRPr="00D81507">
        <w:rPr>
          <w:rFonts w:ascii="Arial" w:hAnsi="Arial" w:cs="Arial"/>
          <w:b/>
          <w:bCs/>
          <w:sz w:val="24"/>
          <w:szCs w:val="24"/>
        </w:rPr>
        <w:t>В части 2</w:t>
      </w:r>
      <w:r w:rsidRPr="00D81507">
        <w:rPr>
          <w:rFonts w:ascii="Arial" w:hAnsi="Arial" w:cs="Arial"/>
          <w:sz w:val="24"/>
          <w:szCs w:val="24"/>
        </w:rPr>
        <w:t xml:space="preserve"> слово «обнародования» заменить на слово «опубликования»;</w:t>
      </w:r>
    </w:p>
    <w:p w:rsidR="00D81507" w:rsidRPr="00D81507" w:rsidRDefault="00D81507" w:rsidP="00D81507">
      <w:pPr>
        <w:numPr>
          <w:ilvl w:val="1"/>
          <w:numId w:val="3"/>
        </w:numPr>
        <w:spacing w:after="0" w:line="240" w:lineRule="auto"/>
        <w:ind w:left="0" w:firstLine="660"/>
        <w:jc w:val="both"/>
        <w:rPr>
          <w:rFonts w:ascii="Arial" w:hAnsi="Arial" w:cs="Arial"/>
          <w:sz w:val="24"/>
          <w:szCs w:val="24"/>
        </w:rPr>
      </w:pPr>
      <w:r w:rsidRPr="00D81507">
        <w:rPr>
          <w:rFonts w:ascii="Arial" w:hAnsi="Arial" w:cs="Arial"/>
          <w:b/>
          <w:bCs/>
          <w:sz w:val="24"/>
          <w:szCs w:val="24"/>
        </w:rPr>
        <w:t>Часть 7 изложить в следующей редакции:</w:t>
      </w:r>
      <w:r w:rsidRPr="00D81507">
        <w:rPr>
          <w:rFonts w:ascii="Arial" w:hAnsi="Arial" w:cs="Arial"/>
          <w:sz w:val="24"/>
          <w:szCs w:val="24"/>
        </w:rPr>
        <w:t xml:space="preserve"> </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r w:rsidR="00E52FE7">
        <w:rPr>
          <w:rFonts w:ascii="Arial" w:hAnsi="Arial" w:cs="Arial"/>
          <w:sz w:val="24"/>
          <w:szCs w:val="24"/>
        </w:rPr>
        <w:t xml:space="preserve">Латненском </w:t>
      </w:r>
      <w:r w:rsidRPr="00D81507">
        <w:rPr>
          <w:rFonts w:ascii="Arial" w:hAnsi="Arial" w:cs="Arial"/>
          <w:sz w:val="24"/>
          <w:szCs w:val="24"/>
        </w:rPr>
        <w:t>сельском поселении - «</w:t>
      </w:r>
      <w:proofErr w:type="spellStart"/>
      <w:r w:rsidR="00E52FE7">
        <w:rPr>
          <w:rFonts w:ascii="Arial" w:hAnsi="Arial" w:cs="Arial"/>
          <w:sz w:val="24"/>
          <w:szCs w:val="24"/>
        </w:rPr>
        <w:t>Латненский</w:t>
      </w:r>
      <w:proofErr w:type="spellEnd"/>
      <w:r w:rsidR="00E52FE7">
        <w:rPr>
          <w:rFonts w:ascii="Arial" w:hAnsi="Arial" w:cs="Arial"/>
          <w:sz w:val="24"/>
          <w:szCs w:val="24"/>
        </w:rPr>
        <w:t xml:space="preserve"> </w:t>
      </w:r>
      <w:r w:rsidR="003522FF">
        <w:rPr>
          <w:rFonts w:ascii="Arial" w:hAnsi="Arial" w:cs="Arial"/>
          <w:sz w:val="24"/>
          <w:szCs w:val="24"/>
        </w:rPr>
        <w:t xml:space="preserve">сельский </w:t>
      </w:r>
      <w:r w:rsidRPr="00D81507">
        <w:rPr>
          <w:rFonts w:ascii="Arial" w:hAnsi="Arial" w:cs="Arial"/>
          <w:sz w:val="24"/>
          <w:szCs w:val="24"/>
        </w:rPr>
        <w:t>муниципальный вестник».</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 xml:space="preserve">Муниципальные нормативные правовые акты Совета народных депутатов </w:t>
      </w:r>
      <w:r>
        <w:rPr>
          <w:rFonts w:ascii="Arial" w:hAnsi="Arial" w:cs="Arial"/>
          <w:sz w:val="24"/>
          <w:szCs w:val="24"/>
        </w:rPr>
        <w:t>Латненского</w:t>
      </w:r>
      <w:r w:rsidRPr="00D81507">
        <w:rPr>
          <w:rFonts w:ascii="Arial" w:hAnsi="Arial" w:cs="Arial"/>
          <w:sz w:val="24"/>
          <w:szCs w:val="24"/>
        </w:rPr>
        <w:t xml:space="preserve">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ascii="Arial" w:hAnsi="Arial" w:cs="Arial"/>
          <w:sz w:val="24"/>
          <w:szCs w:val="24"/>
        </w:rPr>
        <w:t>Латненского</w:t>
      </w:r>
      <w:r w:rsidRPr="00D81507">
        <w:rPr>
          <w:rFonts w:ascii="Arial" w:hAnsi="Arial" w:cs="Arial"/>
          <w:sz w:val="24"/>
          <w:szCs w:val="24"/>
        </w:rPr>
        <w:t xml:space="preserve"> сельского поселения Семилукского муниципального района либо самими муниципальными правовыми актами.</w:t>
      </w:r>
    </w:p>
    <w:p w:rsidR="00D81507" w:rsidRPr="00D81507" w:rsidRDefault="00D81507" w:rsidP="00D81507">
      <w:pPr>
        <w:spacing w:after="0" w:line="240" w:lineRule="auto"/>
        <w:ind w:firstLineChars="235" w:firstLine="564"/>
        <w:jc w:val="both"/>
        <w:rPr>
          <w:rFonts w:ascii="Arial" w:hAnsi="Arial" w:cs="Arial"/>
          <w:sz w:val="24"/>
          <w:szCs w:val="24"/>
        </w:rPr>
      </w:pPr>
      <w:r w:rsidRPr="00D81507">
        <w:rPr>
          <w:rFonts w:ascii="Arial" w:hAnsi="Arial" w:cs="Arial"/>
          <w:sz w:val="24"/>
          <w:szCs w:val="24"/>
        </w:rPr>
        <w:t>Муниципальные ненормативные правовые акты вступают в силу с момента их подписания, либо со дня, указанного в самом акте.».</w:t>
      </w:r>
    </w:p>
    <w:p w:rsidR="00D81507" w:rsidRPr="00D81507" w:rsidRDefault="00D81507" w:rsidP="00D81507">
      <w:pPr>
        <w:spacing w:after="0" w:line="240" w:lineRule="auto"/>
        <w:ind w:firstLineChars="235" w:firstLine="564"/>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b/>
          <w:bCs/>
          <w:sz w:val="24"/>
          <w:szCs w:val="24"/>
        </w:rPr>
      </w:pPr>
      <w:r w:rsidRPr="00D81507">
        <w:rPr>
          <w:rFonts w:ascii="Arial" w:hAnsi="Arial" w:cs="Arial"/>
          <w:b/>
          <w:bCs/>
          <w:sz w:val="24"/>
          <w:szCs w:val="24"/>
        </w:rPr>
        <w:t xml:space="preserve">Статью 50 изложить в следующей редакции: </w:t>
      </w:r>
    </w:p>
    <w:p w:rsidR="00EA6FCE" w:rsidRPr="00EA6FCE" w:rsidRDefault="00D81507" w:rsidP="00D81507">
      <w:pPr>
        <w:spacing w:after="0" w:line="240" w:lineRule="auto"/>
        <w:ind w:left="9" w:firstLineChars="250" w:firstLine="600"/>
        <w:jc w:val="both"/>
        <w:rPr>
          <w:rFonts w:ascii="Arial" w:hAnsi="Arial" w:cs="Arial"/>
          <w:sz w:val="24"/>
          <w:szCs w:val="24"/>
        </w:rPr>
      </w:pPr>
      <w:r w:rsidRPr="00EA6FCE">
        <w:rPr>
          <w:rFonts w:ascii="Arial" w:hAnsi="Arial" w:cs="Arial"/>
          <w:sz w:val="24"/>
          <w:szCs w:val="24"/>
        </w:rPr>
        <w:t xml:space="preserve">«Статья 50. </w:t>
      </w:r>
      <w:r w:rsidR="00EA6FCE" w:rsidRPr="00EA6FCE">
        <w:rPr>
          <w:rFonts w:ascii="Arial" w:eastAsia="Times New Roman" w:hAnsi="Arial" w:cs="Arial"/>
          <w:bCs/>
          <w:sz w:val="24"/>
          <w:szCs w:val="24"/>
        </w:rPr>
        <w:t>«</w:t>
      </w:r>
      <w:r w:rsidR="00EA6FCE" w:rsidRPr="00EA6FCE">
        <w:rPr>
          <w:rFonts w:ascii="Arial" w:eastAsia="Times New Roman" w:hAnsi="Arial" w:cs="Arial"/>
          <w:bCs/>
          <w:color w:val="000000"/>
          <w:sz w:val="24"/>
          <w:szCs w:val="24"/>
        </w:rPr>
        <w:t>Порядок опубликования муниципальных правовых актов, соглашений, заключенных между органами местного самоуправления»</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223B79">
        <w:rPr>
          <w:rFonts w:ascii="Arial" w:hAnsi="Arial" w:cs="Arial"/>
          <w:sz w:val="24"/>
          <w:szCs w:val="24"/>
        </w:rPr>
        <w:t>Латненском</w:t>
      </w:r>
      <w:r w:rsidRPr="00D81507">
        <w:rPr>
          <w:rFonts w:ascii="Arial" w:hAnsi="Arial" w:cs="Arial"/>
          <w:sz w:val="24"/>
          <w:szCs w:val="24"/>
        </w:rPr>
        <w:t xml:space="preserve"> сельском поселении - «</w:t>
      </w:r>
      <w:proofErr w:type="spellStart"/>
      <w:r w:rsidR="003522FF">
        <w:rPr>
          <w:rFonts w:ascii="Arial" w:hAnsi="Arial" w:cs="Arial"/>
          <w:sz w:val="24"/>
          <w:szCs w:val="24"/>
        </w:rPr>
        <w:t>Латненский</w:t>
      </w:r>
      <w:proofErr w:type="spellEnd"/>
      <w:r w:rsidR="003522FF">
        <w:rPr>
          <w:rFonts w:ascii="Arial" w:hAnsi="Arial" w:cs="Arial"/>
          <w:sz w:val="24"/>
          <w:szCs w:val="24"/>
        </w:rPr>
        <w:t xml:space="preserve"> сельский</w:t>
      </w:r>
      <w:r w:rsidRPr="00D81507">
        <w:rPr>
          <w:rFonts w:ascii="Arial" w:hAnsi="Arial" w:cs="Arial"/>
          <w:sz w:val="24"/>
          <w:szCs w:val="24"/>
        </w:rPr>
        <w:t xml:space="preserve"> муниципальный вестник».</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Муниципальные правовые акты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81507" w:rsidRPr="00D81507" w:rsidRDefault="00D81507" w:rsidP="00D81507">
      <w:pPr>
        <w:numPr>
          <w:ilvl w:val="0"/>
          <w:numId w:val="5"/>
        </w:num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w:t>
      </w:r>
      <w:r w:rsidRPr="00D81507">
        <w:rPr>
          <w:rFonts w:ascii="Arial" w:hAnsi="Arial" w:cs="Arial"/>
          <w:sz w:val="24"/>
          <w:szCs w:val="24"/>
        </w:rPr>
        <w:lastRenderedPageBreak/>
        <w:t xml:space="preserve">органов местного самоуправления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w:t>
      </w:r>
      <w:r w:rsidR="00E52FE7">
        <w:rPr>
          <w:rFonts w:ascii="Arial" w:hAnsi="Arial" w:cs="Arial"/>
          <w:sz w:val="24"/>
          <w:szCs w:val="24"/>
        </w:rPr>
        <w:t xml:space="preserve">ьского поселения публикуются </w:t>
      </w:r>
      <w:proofErr w:type="gramStart"/>
      <w:r w:rsidR="00E52FE7">
        <w:rPr>
          <w:rFonts w:ascii="Arial" w:hAnsi="Arial" w:cs="Arial"/>
          <w:sz w:val="24"/>
          <w:szCs w:val="24"/>
        </w:rPr>
        <w:t xml:space="preserve">в </w:t>
      </w:r>
      <w:r w:rsidRPr="00D81507">
        <w:rPr>
          <w:rFonts w:ascii="Arial" w:hAnsi="Arial" w:cs="Arial"/>
          <w:sz w:val="24"/>
          <w:szCs w:val="24"/>
        </w:rPr>
        <w:t xml:space="preserve"> общественно</w:t>
      </w:r>
      <w:proofErr w:type="gramEnd"/>
      <w:r w:rsidRPr="00D81507">
        <w:rPr>
          <w:rFonts w:ascii="Arial" w:hAnsi="Arial" w:cs="Arial"/>
          <w:sz w:val="24"/>
          <w:szCs w:val="24"/>
        </w:rPr>
        <w:t xml:space="preserve"> – политической газете Семилукского района Воронежской области «Семилукская жизнь».».</w:t>
      </w:r>
    </w:p>
    <w:p w:rsidR="00D81507" w:rsidRPr="00D81507" w:rsidRDefault="00D81507" w:rsidP="00D81507">
      <w:pPr>
        <w:spacing w:after="0" w:line="240" w:lineRule="auto"/>
        <w:ind w:leftChars="250" w:left="550"/>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sz w:val="24"/>
          <w:szCs w:val="24"/>
        </w:rPr>
      </w:pPr>
      <w:r w:rsidRPr="00D81507">
        <w:rPr>
          <w:rFonts w:ascii="Arial" w:hAnsi="Arial" w:cs="Arial"/>
          <w:b/>
          <w:bCs/>
          <w:sz w:val="24"/>
          <w:szCs w:val="24"/>
        </w:rPr>
        <w:t>Статью 54 дополнить частью 12 следующего содержания:</w:t>
      </w:r>
      <w:r w:rsidRPr="00D81507">
        <w:rPr>
          <w:rFonts w:ascii="Arial" w:hAnsi="Arial" w:cs="Arial"/>
          <w:sz w:val="24"/>
          <w:szCs w:val="24"/>
        </w:rPr>
        <w:t xml:space="preserve"> </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D81507" w:rsidRPr="00D81507" w:rsidRDefault="00D81507" w:rsidP="00D81507">
      <w:pPr>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sz w:val="24"/>
          <w:szCs w:val="24"/>
        </w:rPr>
      </w:pPr>
      <w:r w:rsidRPr="00D81507">
        <w:rPr>
          <w:rFonts w:ascii="Arial" w:hAnsi="Arial" w:cs="Arial"/>
          <w:b/>
          <w:bCs/>
          <w:sz w:val="24"/>
          <w:szCs w:val="24"/>
        </w:rPr>
        <w:t>В части 6 статьи 56</w:t>
      </w:r>
      <w:r w:rsidRPr="00D81507">
        <w:rPr>
          <w:rFonts w:ascii="Arial" w:hAnsi="Arial" w:cs="Arial"/>
          <w:sz w:val="24"/>
          <w:szCs w:val="24"/>
        </w:rPr>
        <w:t xml:space="preserve"> слово «обнародования» заменить на слово «опубликования».</w:t>
      </w:r>
    </w:p>
    <w:p w:rsidR="00D81507" w:rsidRPr="00D81507" w:rsidRDefault="00D81507" w:rsidP="00D81507">
      <w:pPr>
        <w:spacing w:after="0" w:line="240" w:lineRule="auto"/>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b/>
          <w:bCs/>
          <w:sz w:val="24"/>
          <w:szCs w:val="24"/>
        </w:rPr>
      </w:pPr>
      <w:r w:rsidRPr="00D81507">
        <w:rPr>
          <w:rFonts w:ascii="Arial" w:hAnsi="Arial" w:cs="Arial"/>
          <w:b/>
          <w:bCs/>
          <w:sz w:val="24"/>
          <w:szCs w:val="24"/>
        </w:rPr>
        <w:t>Статью 68 изложить в следующей редакции: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«Статья 68. Ответственность главы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перед государством</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Губернатор Воронежской области издаёт указ об отрешении от должности главы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в случае:</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1) издания главой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 xml:space="preserve">сельского поселения, если такие противоречия установлены соответствующим судом, а глава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совершения главой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не принял в пределах своих полномочий мер по исполнению решения суда.</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2. Губернатор Воронежской области вправе вынести предупреждение, объявить выговор главе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t xml:space="preserve">3. Губернатор Воронежской области вправе отрешить от должности главу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 xml:space="preserve">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 xml:space="preserve">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81507" w:rsidRPr="00D81507" w:rsidRDefault="00D81507" w:rsidP="00D81507">
      <w:pPr>
        <w:spacing w:after="0" w:line="240" w:lineRule="auto"/>
        <w:ind w:left="9" w:firstLineChars="250" w:firstLine="600"/>
        <w:jc w:val="both"/>
        <w:rPr>
          <w:rFonts w:ascii="Arial" w:hAnsi="Arial" w:cs="Arial"/>
          <w:sz w:val="24"/>
          <w:szCs w:val="24"/>
        </w:rPr>
      </w:pPr>
      <w:r w:rsidRPr="00D81507">
        <w:rPr>
          <w:rFonts w:ascii="Arial" w:hAnsi="Arial" w:cs="Arial"/>
          <w:sz w:val="24"/>
          <w:szCs w:val="24"/>
        </w:rPr>
        <w:lastRenderedPageBreak/>
        <w:t xml:space="preserve">4. Глава </w:t>
      </w:r>
      <w:r w:rsidR="000F55ED">
        <w:rPr>
          <w:rFonts w:ascii="Arial" w:hAnsi="Arial" w:cs="Arial"/>
          <w:sz w:val="24"/>
          <w:szCs w:val="24"/>
        </w:rPr>
        <w:t>Латненского</w:t>
      </w:r>
      <w:r w:rsidR="00E52FE7">
        <w:rPr>
          <w:rFonts w:ascii="Arial" w:hAnsi="Arial" w:cs="Arial"/>
          <w:sz w:val="24"/>
          <w:szCs w:val="24"/>
        </w:rPr>
        <w:t xml:space="preserve"> </w:t>
      </w:r>
      <w:r w:rsidRPr="00D81507">
        <w:rPr>
          <w:rFonts w:ascii="Arial" w:hAnsi="Arial" w:cs="Arial"/>
          <w:sz w:val="24"/>
          <w:szCs w:val="24"/>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1507" w:rsidRPr="00D81507" w:rsidRDefault="00D81507" w:rsidP="00D81507">
      <w:pPr>
        <w:spacing w:after="0" w:line="240" w:lineRule="auto"/>
        <w:ind w:left="9" w:firstLineChars="250" w:firstLine="600"/>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b/>
          <w:bCs/>
          <w:sz w:val="24"/>
          <w:szCs w:val="24"/>
        </w:rPr>
      </w:pPr>
      <w:r w:rsidRPr="00D81507">
        <w:rPr>
          <w:rFonts w:ascii="Arial" w:hAnsi="Arial" w:cs="Arial"/>
          <w:b/>
          <w:bCs/>
          <w:sz w:val="24"/>
          <w:szCs w:val="24"/>
        </w:rPr>
        <w:t>Часть 2 статьи 69 дополнить пунктами 6 и 7 следующего содержания:</w:t>
      </w:r>
    </w:p>
    <w:p w:rsidR="00D81507" w:rsidRPr="00D81507" w:rsidRDefault="00D81507" w:rsidP="00D81507">
      <w:pPr>
        <w:spacing w:after="0" w:line="240" w:lineRule="auto"/>
        <w:ind w:left="709"/>
        <w:jc w:val="both"/>
        <w:rPr>
          <w:rFonts w:ascii="Arial" w:hAnsi="Arial" w:cs="Arial"/>
          <w:sz w:val="24"/>
          <w:szCs w:val="24"/>
        </w:rPr>
      </w:pPr>
      <w:r w:rsidRPr="00D81507">
        <w:rPr>
          <w:rFonts w:ascii="Arial" w:hAnsi="Arial" w:cs="Arial"/>
          <w:sz w:val="24"/>
          <w:szCs w:val="24"/>
        </w:rPr>
        <w:t>«6) приобретение им статуса иностранного агента;</w:t>
      </w:r>
    </w:p>
    <w:p w:rsidR="00D81507" w:rsidRPr="00D81507" w:rsidRDefault="00D81507" w:rsidP="00D81507">
      <w:pPr>
        <w:numPr>
          <w:ilvl w:val="0"/>
          <w:numId w:val="6"/>
        </w:numPr>
        <w:spacing w:after="0" w:line="240" w:lineRule="auto"/>
        <w:ind w:left="709"/>
        <w:jc w:val="both"/>
        <w:rPr>
          <w:rFonts w:ascii="Arial" w:hAnsi="Arial" w:cs="Arial"/>
          <w:sz w:val="24"/>
          <w:szCs w:val="24"/>
        </w:rPr>
      </w:pPr>
      <w:r w:rsidRPr="00D81507">
        <w:rPr>
          <w:rFonts w:ascii="Arial" w:hAnsi="Arial" w:cs="Arial"/>
          <w:sz w:val="24"/>
          <w:szCs w:val="24"/>
        </w:rPr>
        <w:t xml:space="preserve">систематическое </w:t>
      </w:r>
      <w:proofErr w:type="spellStart"/>
      <w:r w:rsidRPr="00D81507">
        <w:rPr>
          <w:rFonts w:ascii="Arial" w:hAnsi="Arial" w:cs="Arial"/>
          <w:sz w:val="24"/>
          <w:szCs w:val="24"/>
        </w:rPr>
        <w:t>недостижение</w:t>
      </w:r>
      <w:proofErr w:type="spellEnd"/>
      <w:r w:rsidRPr="00D81507">
        <w:rPr>
          <w:rFonts w:ascii="Arial" w:hAnsi="Arial" w:cs="Arial"/>
          <w:sz w:val="24"/>
          <w:szCs w:val="24"/>
        </w:rPr>
        <w:t xml:space="preserve"> показателей для оценки эффективности деятельности органов местного самоуправления.».</w:t>
      </w:r>
    </w:p>
    <w:p w:rsidR="00D81507" w:rsidRPr="00D81507" w:rsidRDefault="00D81507" w:rsidP="00D81507">
      <w:pPr>
        <w:spacing w:after="0" w:line="240" w:lineRule="auto"/>
        <w:jc w:val="both"/>
        <w:rPr>
          <w:rFonts w:ascii="Arial" w:hAnsi="Arial" w:cs="Arial"/>
          <w:sz w:val="24"/>
          <w:szCs w:val="24"/>
        </w:rPr>
      </w:pPr>
    </w:p>
    <w:p w:rsidR="00D81507" w:rsidRPr="00D81507" w:rsidRDefault="00D81507" w:rsidP="00D81507">
      <w:pPr>
        <w:numPr>
          <w:ilvl w:val="0"/>
          <w:numId w:val="3"/>
        </w:numPr>
        <w:spacing w:after="0" w:line="240" w:lineRule="auto"/>
        <w:ind w:left="0" w:firstLine="709"/>
        <w:jc w:val="both"/>
        <w:rPr>
          <w:rFonts w:ascii="Arial" w:hAnsi="Arial" w:cs="Arial"/>
          <w:sz w:val="24"/>
          <w:szCs w:val="24"/>
        </w:rPr>
      </w:pPr>
      <w:r w:rsidRPr="00D81507">
        <w:rPr>
          <w:rFonts w:ascii="Arial" w:hAnsi="Arial" w:cs="Arial"/>
          <w:b/>
          <w:bCs/>
          <w:sz w:val="24"/>
          <w:szCs w:val="24"/>
        </w:rPr>
        <w:t xml:space="preserve">В части 5 статьи 70 слова </w:t>
      </w:r>
      <w:r w:rsidRPr="00D81507">
        <w:rPr>
          <w:rFonts w:ascii="Arial" w:hAnsi="Arial" w:cs="Arial"/>
          <w:sz w:val="24"/>
          <w:szCs w:val="24"/>
        </w:rPr>
        <w:t>«органами исполнительной власти» заменить на слова «</w:t>
      </w:r>
      <w:bookmarkStart w:id="0" w:name="_GoBack"/>
      <w:r w:rsidRPr="00D81507">
        <w:rPr>
          <w:rFonts w:ascii="Arial" w:hAnsi="Arial" w:cs="Arial"/>
          <w:sz w:val="24"/>
          <w:szCs w:val="24"/>
        </w:rPr>
        <w:t>исполнительными органами</w:t>
      </w:r>
      <w:bookmarkEnd w:id="0"/>
      <w:r w:rsidRPr="00D81507">
        <w:rPr>
          <w:rFonts w:ascii="Arial" w:hAnsi="Arial" w:cs="Arial"/>
          <w:sz w:val="24"/>
          <w:szCs w:val="24"/>
        </w:rPr>
        <w:t>».</w:t>
      </w: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Default="00D81507" w:rsidP="00D6601A">
      <w:pPr>
        <w:spacing w:after="0" w:line="240" w:lineRule="auto"/>
        <w:ind w:left="7371"/>
        <w:jc w:val="both"/>
        <w:rPr>
          <w:rFonts w:ascii="Arial" w:hAnsi="Arial" w:cs="Arial"/>
          <w:sz w:val="24"/>
          <w:szCs w:val="24"/>
        </w:rPr>
      </w:pPr>
    </w:p>
    <w:p w:rsidR="001E3D42" w:rsidRDefault="001E3D42" w:rsidP="00D6601A">
      <w:pPr>
        <w:spacing w:after="0" w:line="240" w:lineRule="auto"/>
        <w:ind w:left="7371"/>
        <w:jc w:val="both"/>
        <w:rPr>
          <w:rFonts w:ascii="Arial" w:hAnsi="Arial" w:cs="Arial"/>
          <w:sz w:val="24"/>
          <w:szCs w:val="24"/>
        </w:rPr>
      </w:pPr>
    </w:p>
    <w:p w:rsidR="001E3D42" w:rsidRDefault="001E3D42" w:rsidP="00D6601A">
      <w:pPr>
        <w:spacing w:after="0" w:line="240" w:lineRule="auto"/>
        <w:ind w:left="7371"/>
        <w:jc w:val="both"/>
        <w:rPr>
          <w:rFonts w:ascii="Arial" w:hAnsi="Arial" w:cs="Arial"/>
          <w:sz w:val="24"/>
          <w:szCs w:val="24"/>
        </w:rPr>
      </w:pPr>
    </w:p>
    <w:p w:rsidR="001E3D42" w:rsidRDefault="001E3D42" w:rsidP="00D6601A">
      <w:pPr>
        <w:spacing w:after="0" w:line="240" w:lineRule="auto"/>
        <w:ind w:left="7371"/>
        <w:jc w:val="both"/>
        <w:rPr>
          <w:rFonts w:ascii="Arial" w:hAnsi="Arial" w:cs="Arial"/>
          <w:sz w:val="24"/>
          <w:szCs w:val="24"/>
        </w:rPr>
      </w:pPr>
    </w:p>
    <w:p w:rsidR="001E3D42" w:rsidRDefault="001E3D42" w:rsidP="00D6601A">
      <w:pPr>
        <w:spacing w:after="0" w:line="240" w:lineRule="auto"/>
        <w:ind w:left="7371"/>
        <w:jc w:val="both"/>
        <w:rPr>
          <w:rFonts w:ascii="Arial" w:hAnsi="Arial" w:cs="Arial"/>
          <w:sz w:val="24"/>
          <w:szCs w:val="24"/>
        </w:rPr>
      </w:pPr>
    </w:p>
    <w:p w:rsidR="001E3D42" w:rsidRDefault="001E3D42" w:rsidP="00D6601A">
      <w:pPr>
        <w:spacing w:after="0" w:line="240" w:lineRule="auto"/>
        <w:ind w:left="7371"/>
        <w:jc w:val="both"/>
        <w:rPr>
          <w:rFonts w:ascii="Arial" w:hAnsi="Arial" w:cs="Arial"/>
          <w:sz w:val="24"/>
          <w:szCs w:val="24"/>
        </w:rPr>
      </w:pPr>
    </w:p>
    <w:p w:rsidR="001E3D42" w:rsidRPr="00D81507" w:rsidRDefault="001E3D42"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p w:rsidR="00D81507" w:rsidRPr="00D81507" w:rsidRDefault="00D81507" w:rsidP="00D6601A">
      <w:pPr>
        <w:spacing w:after="0" w:line="240" w:lineRule="auto"/>
        <w:ind w:left="7371"/>
        <w:jc w:val="both"/>
        <w:rPr>
          <w:rFonts w:ascii="Arial" w:hAnsi="Arial" w:cs="Arial"/>
          <w:sz w:val="24"/>
          <w:szCs w:val="24"/>
        </w:rPr>
      </w:pPr>
    </w:p>
    <w:sectPr w:rsidR="00D81507" w:rsidRPr="00D81507" w:rsidSect="00525589">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D16414"/>
    <w:multiLevelType w:val="singleLevel"/>
    <w:tmpl w:val="A7D16414"/>
    <w:lvl w:ilvl="0">
      <w:start w:val="3"/>
      <w:numFmt w:val="decimal"/>
      <w:suff w:val="space"/>
      <w:lvlText w:val="%1."/>
      <w:lvlJc w:val="left"/>
    </w:lvl>
  </w:abstractNum>
  <w:abstractNum w:abstractNumId="1" w15:restartNumberingAfterBreak="0">
    <w:nsid w:val="E8BFF9AE"/>
    <w:multiLevelType w:val="singleLevel"/>
    <w:tmpl w:val="E8BFF9AE"/>
    <w:lvl w:ilvl="0">
      <w:start w:val="7"/>
      <w:numFmt w:val="decimal"/>
      <w:suff w:val="space"/>
      <w:lvlText w:val="%1)"/>
      <w:lvlJc w:val="left"/>
    </w:lvl>
  </w:abstractNum>
  <w:abstractNum w:abstractNumId="2" w15:restartNumberingAfterBreak="0">
    <w:nsid w:val="0B5C0029"/>
    <w:multiLevelType w:val="multilevel"/>
    <w:tmpl w:val="8A902AB2"/>
    <w:lvl w:ilvl="0">
      <w:start w:val="1"/>
      <w:numFmt w:val="decimal"/>
      <w:lvlText w:val="%1."/>
      <w:lvlJc w:val="left"/>
      <w:pPr>
        <w:ind w:left="1211"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4B"/>
    <w:rsid w:val="000F55ED"/>
    <w:rsid w:val="001863E6"/>
    <w:rsid w:val="001E1038"/>
    <w:rsid w:val="001E3D42"/>
    <w:rsid w:val="00202846"/>
    <w:rsid w:val="00223B79"/>
    <w:rsid w:val="0024452D"/>
    <w:rsid w:val="00262AB9"/>
    <w:rsid w:val="00277773"/>
    <w:rsid w:val="0028614B"/>
    <w:rsid w:val="00295C64"/>
    <w:rsid w:val="003522FF"/>
    <w:rsid w:val="003F6CD3"/>
    <w:rsid w:val="00424F22"/>
    <w:rsid w:val="00431B6E"/>
    <w:rsid w:val="0046344A"/>
    <w:rsid w:val="00474463"/>
    <w:rsid w:val="004A70F3"/>
    <w:rsid w:val="004D08B5"/>
    <w:rsid w:val="004D3B88"/>
    <w:rsid w:val="004F09FC"/>
    <w:rsid w:val="00525589"/>
    <w:rsid w:val="00532047"/>
    <w:rsid w:val="00554E87"/>
    <w:rsid w:val="00555154"/>
    <w:rsid w:val="006A51BE"/>
    <w:rsid w:val="006B2264"/>
    <w:rsid w:val="00761735"/>
    <w:rsid w:val="00794FE2"/>
    <w:rsid w:val="007B26BD"/>
    <w:rsid w:val="0086255E"/>
    <w:rsid w:val="008C2CA9"/>
    <w:rsid w:val="008C48EF"/>
    <w:rsid w:val="008E6113"/>
    <w:rsid w:val="00910885"/>
    <w:rsid w:val="009B17D7"/>
    <w:rsid w:val="009C5CB5"/>
    <w:rsid w:val="00A14CA6"/>
    <w:rsid w:val="00A536E0"/>
    <w:rsid w:val="00A54240"/>
    <w:rsid w:val="00A559CA"/>
    <w:rsid w:val="00A7053D"/>
    <w:rsid w:val="00AC68F9"/>
    <w:rsid w:val="00AE0D29"/>
    <w:rsid w:val="00B174A1"/>
    <w:rsid w:val="00B257A9"/>
    <w:rsid w:val="00B66949"/>
    <w:rsid w:val="00BB5C4B"/>
    <w:rsid w:val="00BB6617"/>
    <w:rsid w:val="00BC3D5B"/>
    <w:rsid w:val="00BD1436"/>
    <w:rsid w:val="00C723CD"/>
    <w:rsid w:val="00C74B64"/>
    <w:rsid w:val="00CD173F"/>
    <w:rsid w:val="00CD5A43"/>
    <w:rsid w:val="00D35D2B"/>
    <w:rsid w:val="00D53DB4"/>
    <w:rsid w:val="00D6601A"/>
    <w:rsid w:val="00D6708A"/>
    <w:rsid w:val="00D81507"/>
    <w:rsid w:val="00DB0DF9"/>
    <w:rsid w:val="00DD5BFB"/>
    <w:rsid w:val="00DE3B86"/>
    <w:rsid w:val="00E123CD"/>
    <w:rsid w:val="00E26798"/>
    <w:rsid w:val="00E52FE7"/>
    <w:rsid w:val="00E6398B"/>
    <w:rsid w:val="00E93431"/>
    <w:rsid w:val="00E95E14"/>
    <w:rsid w:val="00EA6FCE"/>
    <w:rsid w:val="00EE5CA0"/>
    <w:rsid w:val="00EF586A"/>
    <w:rsid w:val="00F3047F"/>
    <w:rsid w:val="00F66DCF"/>
    <w:rsid w:val="00F855BD"/>
    <w:rsid w:val="00F905E9"/>
    <w:rsid w:val="00FA23CA"/>
    <w:rsid w:val="00FE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468CF-D2CA-42A8-AA12-8BA99F7E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Balloon Text"/>
    <w:basedOn w:val="a"/>
    <w:link w:val="a5"/>
    <w:uiPriority w:val="99"/>
    <w:semiHidden/>
    <w:unhideWhenUsed/>
    <w:rsid w:val="00D670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08A"/>
    <w:rPr>
      <w:rFonts w:ascii="Tahoma" w:hAnsi="Tahoma" w:cs="Tahoma"/>
      <w:sz w:val="16"/>
      <w:szCs w:val="16"/>
    </w:rPr>
  </w:style>
  <w:style w:type="paragraph" w:styleId="a6">
    <w:name w:val="No Spacing"/>
    <w:qFormat/>
    <w:rsid w:val="00FE69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850342914">
      <w:bodyDiv w:val="1"/>
      <w:marLeft w:val="0"/>
      <w:marRight w:val="0"/>
      <w:marTop w:val="0"/>
      <w:marBottom w:val="0"/>
      <w:divBdr>
        <w:top w:val="none" w:sz="0" w:space="0" w:color="auto"/>
        <w:left w:val="none" w:sz="0" w:space="0" w:color="auto"/>
        <w:bottom w:val="none" w:sz="0" w:space="0" w:color="auto"/>
        <w:right w:val="none" w:sz="0" w:space="0" w:color="auto"/>
      </w:divBdr>
    </w:div>
    <w:div w:id="1844003153">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Пользователь Windows</cp:lastModifiedBy>
  <cp:revision>25</cp:revision>
  <cp:lastPrinted>2024-10-16T05:01:00Z</cp:lastPrinted>
  <dcterms:created xsi:type="dcterms:W3CDTF">2024-09-04T12:14:00Z</dcterms:created>
  <dcterms:modified xsi:type="dcterms:W3CDTF">2024-12-18T06:26:00Z</dcterms:modified>
</cp:coreProperties>
</file>